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2">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3">
      <w:pPr>
        <w:tabs>
          <w:tab w:val="left" w:pos="3224"/>
        </w:tabs>
        <w:jc w:val="both"/>
        <w:rPr>
          <w:sz w:val="20"/>
          <w:szCs w:val="20"/>
        </w:rPr>
      </w:pPr>
      <w:r w:rsidDel="00000000" w:rsidR="00000000" w:rsidRPr="00000000">
        <w:rPr>
          <w:rtl w:val="0"/>
        </w:rPr>
      </w:r>
    </w:p>
    <w:tbl>
      <w:tblPr>
        <w:tblStyle w:val="Table1"/>
        <w:tblW w:w="90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7"/>
        <w:gridCol w:w="5950"/>
        <w:tblGridChange w:id="0">
          <w:tblGrid>
            <w:gridCol w:w="3117"/>
            <w:gridCol w:w="5950"/>
          </w:tblGrid>
        </w:tblGridChange>
      </w:tblGrid>
      <w:tr>
        <w:trPr>
          <w:cantSplit w:val="0"/>
          <w:trHeight w:val="834" w:hRule="atLeast"/>
          <w:tblHeader w:val="0"/>
        </w:trPr>
        <w:tc>
          <w:tcPr>
            <w:shd w:fill="edf2f8" w:val="clear"/>
            <w:vAlign w:val="center"/>
          </w:tcPr>
          <w:p w:rsidR="00000000" w:rsidDel="00000000" w:rsidP="00000000" w:rsidRDefault="00000000" w:rsidRPr="00000000" w14:paraId="00000004">
            <w:pPr>
              <w:jc w:val="both"/>
              <w:rPr>
                <w:b w:val="1"/>
                <w:sz w:val="20"/>
                <w:szCs w:val="20"/>
              </w:rPr>
            </w:pPr>
            <w:r w:rsidDel="00000000" w:rsidR="00000000" w:rsidRPr="00000000">
              <w:rPr>
                <w:b w:val="1"/>
                <w:sz w:val="20"/>
                <w:szCs w:val="20"/>
                <w:rtl w:val="0"/>
              </w:rPr>
              <w:t xml:space="preserve">PROGRAMA DE FORMACIÓN</w:t>
            </w:r>
          </w:p>
        </w:tc>
        <w:tc>
          <w:tcPr>
            <w:shd w:fill="edf2f8" w:val="clear"/>
            <w:vAlign w:val="center"/>
          </w:tcPr>
          <w:p w:rsidR="00000000" w:rsidDel="00000000" w:rsidP="00000000" w:rsidRDefault="00000000" w:rsidRPr="00000000" w14:paraId="00000005">
            <w:pPr>
              <w:jc w:val="both"/>
              <w:rPr>
                <w:color w:val="000000"/>
                <w:sz w:val="20"/>
                <w:szCs w:val="20"/>
              </w:rPr>
            </w:pPr>
            <w:r w:rsidDel="00000000" w:rsidR="00000000" w:rsidRPr="00000000">
              <w:rPr>
                <w:color w:val="000000"/>
                <w:sz w:val="20"/>
                <w:szCs w:val="20"/>
                <w:rtl w:val="0"/>
              </w:rPr>
              <w:t xml:space="preserve">Servicios comerciales y financieros</w:t>
            </w:r>
          </w:p>
        </w:tc>
      </w:tr>
    </w:tbl>
    <w:p w:rsidR="00000000" w:rsidDel="00000000" w:rsidP="00000000" w:rsidRDefault="00000000" w:rsidRPr="00000000" w14:paraId="00000006">
      <w:pPr>
        <w:jc w:val="both"/>
        <w:rPr>
          <w:sz w:val="20"/>
          <w:szCs w:val="20"/>
        </w:rPr>
      </w:pPr>
      <w:r w:rsidDel="00000000" w:rsidR="00000000" w:rsidRPr="00000000">
        <w:rPr>
          <w:rtl w:val="0"/>
        </w:rPr>
      </w:r>
    </w:p>
    <w:tbl>
      <w:tblPr>
        <w:tblStyle w:val="Table2"/>
        <w:tblW w:w="91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59"/>
        <w:gridCol w:w="2109"/>
        <w:gridCol w:w="1765"/>
        <w:gridCol w:w="3383"/>
        <w:tblGridChange w:id="0">
          <w:tblGrid>
            <w:gridCol w:w="1859"/>
            <w:gridCol w:w="2109"/>
            <w:gridCol w:w="1765"/>
            <w:gridCol w:w="3383"/>
          </w:tblGrid>
        </w:tblGridChange>
      </w:tblGrid>
      <w:tr>
        <w:trPr>
          <w:cantSplit w:val="0"/>
          <w:trHeight w:val="349" w:hRule="atLeast"/>
          <w:tblHeader w:val="0"/>
        </w:trPr>
        <w:tc>
          <w:tcPr>
            <w:shd w:fill="edf2f8" w:val="clear"/>
            <w:vAlign w:val="center"/>
          </w:tcPr>
          <w:p w:rsidR="00000000" w:rsidDel="00000000" w:rsidP="00000000" w:rsidRDefault="00000000" w:rsidRPr="00000000" w14:paraId="00000007">
            <w:pPr>
              <w:jc w:val="both"/>
              <w:rPr>
                <w:b w:val="1"/>
                <w:sz w:val="20"/>
                <w:szCs w:val="20"/>
              </w:rPr>
            </w:pPr>
            <w:r w:rsidDel="00000000" w:rsidR="00000000" w:rsidRPr="00000000">
              <w:rPr>
                <w:b w:val="1"/>
                <w:sz w:val="20"/>
                <w:szCs w:val="20"/>
                <w:rtl w:val="0"/>
              </w:rPr>
              <w:t xml:space="preserve">COMPETENCIA</w:t>
            </w:r>
          </w:p>
        </w:tc>
        <w:tc>
          <w:tcPr>
            <w:shd w:fill="edf2f8" w:val="clear"/>
            <w:vAlign w:val="center"/>
          </w:tcPr>
          <w:p w:rsidR="00000000" w:rsidDel="00000000" w:rsidP="00000000" w:rsidRDefault="00000000" w:rsidRPr="00000000" w14:paraId="00000008">
            <w:pPr>
              <w:jc w:val="both"/>
              <w:rPr>
                <w:color w:val="000000"/>
                <w:sz w:val="20"/>
                <w:szCs w:val="20"/>
              </w:rPr>
            </w:pPr>
            <w:r w:rsidDel="00000000" w:rsidR="00000000" w:rsidRPr="00000000">
              <w:rPr>
                <w:color w:val="000000"/>
                <w:sz w:val="20"/>
                <w:szCs w:val="20"/>
                <w:rtl w:val="0"/>
              </w:rPr>
              <w:t xml:space="preserve">220501114 - Sistematizar datos masivos de acuerdo con métodos de analítica y herramientas.</w:t>
            </w:r>
            <w:r w:rsidDel="00000000" w:rsidR="00000000" w:rsidRPr="00000000">
              <w:rPr>
                <w:sz w:val="20"/>
                <w:szCs w:val="20"/>
                <w:rtl w:val="0"/>
              </w:rPr>
              <w:t xml:space="preserve"> </w:t>
            </w:r>
            <w:r w:rsidDel="00000000" w:rsidR="00000000" w:rsidRPr="00000000">
              <w:rPr>
                <w:rtl w:val="0"/>
              </w:rPr>
            </w:r>
          </w:p>
        </w:tc>
        <w:tc>
          <w:tcPr>
            <w:shd w:fill="edf2f8" w:val="clear"/>
            <w:vAlign w:val="center"/>
          </w:tcPr>
          <w:p w:rsidR="00000000" w:rsidDel="00000000" w:rsidP="00000000" w:rsidRDefault="00000000" w:rsidRPr="00000000" w14:paraId="00000009">
            <w:pPr>
              <w:jc w:val="both"/>
              <w:rPr>
                <w:b w:val="1"/>
                <w:sz w:val="20"/>
                <w:szCs w:val="20"/>
              </w:rPr>
            </w:pPr>
            <w:r w:rsidDel="00000000" w:rsidR="00000000" w:rsidRPr="00000000">
              <w:rPr>
                <w:b w:val="1"/>
                <w:sz w:val="20"/>
                <w:szCs w:val="20"/>
                <w:rtl w:val="0"/>
              </w:rPr>
              <w:t xml:space="preserve">RESULTADOS DE APRENDIZAJE</w:t>
            </w:r>
          </w:p>
        </w:tc>
        <w:tc>
          <w:tcPr>
            <w:shd w:fill="edf2f8" w:val="clear"/>
            <w:vAlign w:val="center"/>
          </w:tcPr>
          <w:p w:rsidR="00000000" w:rsidDel="00000000" w:rsidP="00000000" w:rsidRDefault="00000000" w:rsidRPr="00000000" w14:paraId="0000000A">
            <w:pPr>
              <w:ind w:left="66" w:firstLine="0"/>
              <w:jc w:val="both"/>
              <w:rPr>
                <w:color w:val="000000"/>
                <w:sz w:val="20"/>
                <w:szCs w:val="20"/>
              </w:rPr>
            </w:pPr>
            <w:r w:rsidDel="00000000" w:rsidR="00000000" w:rsidRPr="00000000">
              <w:rPr>
                <w:color w:val="000000"/>
                <w:sz w:val="20"/>
                <w:szCs w:val="20"/>
                <w:rtl w:val="0"/>
              </w:rPr>
              <w:t xml:space="preserve">220501114-01 - Identificar recursos para análisis de datos teniendo en cuenta necesidades de la</w:t>
            </w:r>
          </w:p>
          <w:p w:rsidR="00000000" w:rsidDel="00000000" w:rsidP="00000000" w:rsidRDefault="00000000" w:rsidRPr="00000000" w14:paraId="0000000B">
            <w:pPr>
              <w:ind w:left="66" w:firstLine="0"/>
              <w:jc w:val="both"/>
              <w:rPr>
                <w:color w:val="000000"/>
                <w:sz w:val="20"/>
                <w:szCs w:val="20"/>
              </w:rPr>
            </w:pPr>
            <w:r w:rsidDel="00000000" w:rsidR="00000000" w:rsidRPr="00000000">
              <w:rPr>
                <w:color w:val="000000"/>
                <w:sz w:val="20"/>
                <w:szCs w:val="20"/>
                <w:rtl w:val="0"/>
              </w:rPr>
              <w:t xml:space="preserve">organización</w:t>
            </w:r>
          </w:p>
        </w:tc>
      </w:tr>
    </w:tbl>
    <w:p w:rsidR="00000000" w:rsidDel="00000000" w:rsidP="00000000" w:rsidRDefault="00000000" w:rsidRPr="00000000" w14:paraId="0000000C">
      <w:pPr>
        <w:jc w:val="both"/>
        <w:rPr>
          <w:sz w:val="20"/>
          <w:szCs w:val="20"/>
        </w:rPr>
      </w:pPr>
      <w:r w:rsidDel="00000000" w:rsidR="00000000" w:rsidRPr="00000000">
        <w:rPr>
          <w:rtl w:val="0"/>
        </w:rPr>
      </w:r>
    </w:p>
    <w:tbl>
      <w:tblPr>
        <w:tblStyle w:val="Table3"/>
        <w:tblW w:w="913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20"/>
        <w:gridCol w:w="5715"/>
        <w:tblGridChange w:id="0">
          <w:tblGrid>
            <w:gridCol w:w="3420"/>
            <w:gridCol w:w="5715"/>
          </w:tblGrid>
        </w:tblGridChange>
      </w:tblGrid>
      <w:tr>
        <w:trPr>
          <w:cantSplit w:val="0"/>
          <w:trHeight w:val="404" w:hRule="atLeast"/>
          <w:tblHeader w:val="0"/>
        </w:trPr>
        <w:tc>
          <w:tcPr>
            <w:shd w:fill="edf2f8" w:val="clear"/>
            <w:vAlign w:val="center"/>
          </w:tcPr>
          <w:p w:rsidR="00000000" w:rsidDel="00000000" w:rsidP="00000000" w:rsidRDefault="00000000" w:rsidRPr="00000000" w14:paraId="0000000D">
            <w:pPr>
              <w:jc w:val="both"/>
              <w:rPr>
                <w:b w:val="1"/>
                <w:sz w:val="20"/>
                <w:szCs w:val="20"/>
              </w:rPr>
            </w:pPr>
            <w:r w:rsidDel="00000000" w:rsidR="00000000" w:rsidRPr="00000000">
              <w:rPr>
                <w:b w:val="1"/>
                <w:sz w:val="20"/>
                <w:szCs w:val="20"/>
                <w:rtl w:val="0"/>
              </w:rPr>
              <w:t xml:space="preserve">NÚMERO DEL COMPONENTE FORMATIVO</w:t>
            </w:r>
          </w:p>
        </w:tc>
        <w:tc>
          <w:tcPr>
            <w:shd w:fill="edf2f8" w:val="clear"/>
            <w:vAlign w:val="center"/>
          </w:tcPr>
          <w:p w:rsidR="00000000" w:rsidDel="00000000" w:rsidP="00000000" w:rsidRDefault="00000000" w:rsidRPr="00000000" w14:paraId="0000000E">
            <w:pPr>
              <w:jc w:val="both"/>
              <w:rPr>
                <w:color w:val="e36c09"/>
                <w:sz w:val="20"/>
                <w:szCs w:val="20"/>
              </w:rPr>
            </w:pPr>
            <w:r w:rsidDel="00000000" w:rsidR="00000000" w:rsidRPr="00000000">
              <w:rPr>
                <w:color w:val="000000"/>
                <w:sz w:val="20"/>
                <w:szCs w:val="20"/>
                <w:rtl w:val="0"/>
              </w:rPr>
              <w:t xml:space="preserve">CF06</w:t>
            </w:r>
            <w:r w:rsidDel="00000000" w:rsidR="00000000" w:rsidRPr="00000000">
              <w:rPr>
                <w:rtl w:val="0"/>
              </w:rPr>
            </w:r>
          </w:p>
        </w:tc>
      </w:tr>
      <w:tr>
        <w:trPr>
          <w:cantSplit w:val="0"/>
          <w:trHeight w:val="404" w:hRule="atLeast"/>
          <w:tblHeader w:val="0"/>
        </w:trPr>
        <w:tc>
          <w:tcPr>
            <w:shd w:fill="edf2f8" w:val="clear"/>
            <w:vAlign w:val="center"/>
          </w:tcPr>
          <w:p w:rsidR="00000000" w:rsidDel="00000000" w:rsidP="00000000" w:rsidRDefault="00000000" w:rsidRPr="00000000" w14:paraId="0000000F">
            <w:pPr>
              <w:jc w:val="both"/>
              <w:rPr>
                <w:b w:val="1"/>
                <w:sz w:val="20"/>
                <w:szCs w:val="20"/>
              </w:rPr>
            </w:pPr>
            <w:r w:rsidDel="00000000" w:rsidR="00000000" w:rsidRPr="00000000">
              <w:rPr>
                <w:b w:val="1"/>
                <w:sz w:val="20"/>
                <w:szCs w:val="20"/>
                <w:rtl w:val="0"/>
              </w:rPr>
              <w:t xml:space="preserve">NOMBRE DEL COMPONENTE FORMATIVO</w:t>
            </w:r>
          </w:p>
        </w:tc>
        <w:tc>
          <w:tcPr>
            <w:shd w:fill="edf2f8" w:val="clear"/>
            <w:vAlign w:val="center"/>
          </w:tcPr>
          <w:p w:rsidR="00000000" w:rsidDel="00000000" w:rsidP="00000000" w:rsidRDefault="00000000" w:rsidRPr="00000000" w14:paraId="00000010">
            <w:pPr>
              <w:jc w:val="both"/>
              <w:rPr>
                <w:color w:val="000000"/>
                <w:sz w:val="20"/>
                <w:szCs w:val="20"/>
              </w:rPr>
            </w:pPr>
            <w:r w:rsidDel="00000000" w:rsidR="00000000" w:rsidRPr="00000000">
              <w:rPr>
                <w:color w:val="000000"/>
                <w:sz w:val="20"/>
                <w:szCs w:val="20"/>
                <w:rtl w:val="0"/>
              </w:rPr>
              <w:t xml:space="preserve">Identificación de recursos para análisis de información</w:t>
            </w:r>
          </w:p>
        </w:tc>
      </w:tr>
      <w:tr>
        <w:trPr>
          <w:cantSplit w:val="0"/>
          <w:trHeight w:val="404" w:hRule="atLeast"/>
          <w:tblHeader w:val="0"/>
        </w:trPr>
        <w:tc>
          <w:tcPr>
            <w:shd w:fill="edf2f8" w:val="clear"/>
            <w:vAlign w:val="center"/>
          </w:tcPr>
          <w:p w:rsidR="00000000" w:rsidDel="00000000" w:rsidP="00000000" w:rsidRDefault="00000000" w:rsidRPr="00000000" w14:paraId="00000011">
            <w:pPr>
              <w:jc w:val="both"/>
              <w:rPr>
                <w:b w:val="1"/>
                <w:sz w:val="20"/>
                <w:szCs w:val="20"/>
              </w:rPr>
            </w:pPr>
            <w:r w:rsidDel="00000000" w:rsidR="00000000" w:rsidRPr="00000000">
              <w:rPr>
                <w:b w:val="1"/>
                <w:sz w:val="20"/>
                <w:szCs w:val="20"/>
                <w:rtl w:val="0"/>
              </w:rPr>
              <w:t xml:space="preserve">BREVE DESCRIPCIÓN</w:t>
            </w:r>
          </w:p>
        </w:tc>
        <w:tc>
          <w:tcPr>
            <w:shd w:fill="edf2f8" w:val="clear"/>
            <w:vAlign w:val="center"/>
          </w:tcPr>
          <w:p w:rsidR="00000000" w:rsidDel="00000000" w:rsidP="00000000" w:rsidRDefault="00000000" w:rsidRPr="00000000" w14:paraId="00000012">
            <w:pPr>
              <w:jc w:val="both"/>
              <w:rPr>
                <w:color w:val="000000"/>
                <w:sz w:val="20"/>
                <w:szCs w:val="20"/>
                <w:highlight w:val="yellow"/>
              </w:rPr>
            </w:pPr>
            <w:bookmarkStart w:colFirst="0" w:colLast="0" w:name="_gjdgxs" w:id="0"/>
            <w:bookmarkEnd w:id="0"/>
            <w:r w:rsidDel="00000000" w:rsidR="00000000" w:rsidRPr="00000000">
              <w:rPr>
                <w:sz w:val="20"/>
                <w:szCs w:val="20"/>
                <w:rtl w:val="0"/>
              </w:rPr>
              <w:t xml:space="preserve">La comprensión de la interpretación de los datos es preponderante para la organización; por ello, se orienta el presente componente formativo con los conceptos sobre la organización, el manejo estadístico, los modelos matemáticos, las fuentes de información, el uso de la tabulación y la realización de gráficas de datos e indicadores, para ir concluyendo con herramientas de análisis de datos.</w:t>
            </w:r>
            <w:r w:rsidDel="00000000" w:rsidR="00000000" w:rsidRPr="00000000">
              <w:rPr>
                <w:rtl w:val="0"/>
              </w:rPr>
            </w:r>
          </w:p>
        </w:tc>
      </w:tr>
      <w:tr>
        <w:trPr>
          <w:cantSplit w:val="0"/>
          <w:trHeight w:val="404" w:hRule="atLeast"/>
          <w:tblHeader w:val="0"/>
        </w:trPr>
        <w:tc>
          <w:tcPr>
            <w:shd w:fill="edf2f8" w:val="clear"/>
            <w:vAlign w:val="center"/>
          </w:tcPr>
          <w:p w:rsidR="00000000" w:rsidDel="00000000" w:rsidP="00000000" w:rsidRDefault="00000000" w:rsidRPr="00000000" w14:paraId="00000013">
            <w:pPr>
              <w:jc w:val="both"/>
              <w:rPr>
                <w:b w:val="1"/>
                <w:sz w:val="20"/>
                <w:szCs w:val="20"/>
              </w:rPr>
            </w:pPr>
            <w:r w:rsidDel="00000000" w:rsidR="00000000" w:rsidRPr="00000000">
              <w:rPr>
                <w:b w:val="1"/>
                <w:sz w:val="20"/>
                <w:szCs w:val="20"/>
                <w:rtl w:val="0"/>
              </w:rPr>
              <w:t xml:space="preserve">PALABRAS CLAVE</w:t>
            </w:r>
          </w:p>
        </w:tc>
        <w:tc>
          <w:tcPr>
            <w:shd w:fill="edf2f8" w:val="clear"/>
            <w:vAlign w:val="center"/>
          </w:tcPr>
          <w:p w:rsidR="00000000" w:rsidDel="00000000" w:rsidP="00000000" w:rsidRDefault="00000000" w:rsidRPr="00000000" w14:paraId="00000014">
            <w:pPr>
              <w:jc w:val="both"/>
              <w:rPr>
                <w:color w:val="000000"/>
                <w:sz w:val="20"/>
                <w:szCs w:val="20"/>
              </w:rPr>
            </w:pPr>
            <w:r w:rsidDel="00000000" w:rsidR="00000000" w:rsidRPr="00000000">
              <w:rPr>
                <w:color w:val="000000"/>
                <w:sz w:val="20"/>
                <w:szCs w:val="20"/>
                <w:rtl w:val="0"/>
              </w:rPr>
              <w:t xml:space="preserve">Análisis de datos, estadística, </w:t>
            </w:r>
            <w:r w:rsidDel="00000000" w:rsidR="00000000" w:rsidRPr="00000000">
              <w:rPr>
                <w:sz w:val="20"/>
                <w:szCs w:val="20"/>
                <w:rtl w:val="0"/>
              </w:rPr>
              <w:t xml:space="preserve">gráficas</w:t>
            </w:r>
            <w:r w:rsidDel="00000000" w:rsidR="00000000" w:rsidRPr="00000000">
              <w:rPr>
                <w:color w:val="000000"/>
                <w:sz w:val="20"/>
                <w:szCs w:val="20"/>
                <w:rtl w:val="0"/>
              </w:rPr>
              <w:t xml:space="preserve"> estadísticas, indicadores, organización, parámetros estadísticos</w:t>
            </w:r>
          </w:p>
        </w:tc>
      </w:tr>
    </w:tbl>
    <w:p w:rsidR="00000000" w:rsidDel="00000000" w:rsidP="00000000" w:rsidRDefault="00000000" w:rsidRPr="00000000" w14:paraId="00000015">
      <w:pPr>
        <w:jc w:val="both"/>
        <w:rPr>
          <w:sz w:val="20"/>
          <w:szCs w:val="20"/>
        </w:rPr>
      </w:pPr>
      <w:r w:rsidDel="00000000" w:rsidR="00000000" w:rsidRPr="00000000">
        <w:rPr>
          <w:rtl w:val="0"/>
        </w:rPr>
      </w:r>
    </w:p>
    <w:tbl>
      <w:tblPr>
        <w:tblStyle w:val="Table4"/>
        <w:tblW w:w="920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01"/>
        <w:gridCol w:w="5808"/>
        <w:tblGridChange w:id="0">
          <w:tblGrid>
            <w:gridCol w:w="3401"/>
            <w:gridCol w:w="5808"/>
          </w:tblGrid>
        </w:tblGridChange>
      </w:tblGrid>
      <w:tr>
        <w:trPr>
          <w:cantSplit w:val="0"/>
          <w:trHeight w:val="473" w:hRule="atLeast"/>
          <w:tblHeader w:val="0"/>
        </w:trPr>
        <w:tc>
          <w:tcPr>
            <w:shd w:fill="edf2f8" w:val="clear"/>
            <w:vAlign w:val="center"/>
          </w:tcPr>
          <w:p w:rsidR="00000000" w:rsidDel="00000000" w:rsidP="00000000" w:rsidRDefault="00000000" w:rsidRPr="00000000" w14:paraId="00000016">
            <w:pPr>
              <w:jc w:val="both"/>
              <w:rPr>
                <w:b w:val="1"/>
                <w:sz w:val="20"/>
                <w:szCs w:val="20"/>
              </w:rPr>
            </w:pPr>
            <w:r w:rsidDel="00000000" w:rsidR="00000000" w:rsidRPr="00000000">
              <w:rPr>
                <w:b w:val="1"/>
                <w:sz w:val="20"/>
                <w:szCs w:val="20"/>
                <w:rtl w:val="0"/>
              </w:rPr>
              <w:t xml:space="preserve">ÁREA OCUPACIONAL</w:t>
            </w:r>
          </w:p>
        </w:tc>
        <w:tc>
          <w:tcPr>
            <w:shd w:fill="edf2f8" w:val="clear"/>
            <w:vAlign w:val="center"/>
          </w:tcPr>
          <w:p w:rsidR="00000000" w:rsidDel="00000000" w:rsidP="00000000" w:rsidRDefault="00000000" w:rsidRPr="00000000" w14:paraId="00000017">
            <w:pPr>
              <w:jc w:val="both"/>
              <w:rPr>
                <w:sz w:val="20"/>
                <w:szCs w:val="20"/>
                <w:highlight w:val="yellow"/>
              </w:rPr>
            </w:pPr>
            <w:r w:rsidDel="00000000" w:rsidR="00000000" w:rsidRPr="00000000">
              <w:rPr>
                <w:sz w:val="20"/>
                <w:szCs w:val="20"/>
                <w:rtl w:val="0"/>
              </w:rPr>
              <w:t xml:space="preserve">2 - Ciencias naturales, aplicadas y relacionadas</w:t>
            </w:r>
            <w:r w:rsidDel="00000000" w:rsidR="00000000" w:rsidRPr="00000000">
              <w:rPr>
                <w:rtl w:val="0"/>
              </w:rPr>
            </w:r>
          </w:p>
        </w:tc>
      </w:tr>
      <w:tr>
        <w:trPr>
          <w:cantSplit w:val="0"/>
          <w:trHeight w:val="648" w:hRule="atLeast"/>
          <w:tblHeader w:val="0"/>
        </w:trPr>
        <w:tc>
          <w:tcPr>
            <w:shd w:fill="edf2f8" w:val="clear"/>
            <w:vAlign w:val="center"/>
          </w:tcPr>
          <w:p w:rsidR="00000000" w:rsidDel="00000000" w:rsidP="00000000" w:rsidRDefault="00000000" w:rsidRPr="00000000" w14:paraId="00000018">
            <w:pPr>
              <w:jc w:val="both"/>
              <w:rPr>
                <w:b w:val="1"/>
                <w:sz w:val="20"/>
                <w:szCs w:val="20"/>
              </w:rPr>
            </w:pPr>
            <w:r w:rsidDel="00000000" w:rsidR="00000000" w:rsidRPr="00000000">
              <w:rPr>
                <w:b w:val="1"/>
                <w:sz w:val="20"/>
                <w:szCs w:val="20"/>
                <w:rtl w:val="0"/>
              </w:rPr>
              <w:t xml:space="preserve">IDIOMA</w:t>
            </w:r>
          </w:p>
        </w:tc>
        <w:tc>
          <w:tcPr>
            <w:shd w:fill="edf2f8" w:val="clear"/>
            <w:vAlign w:val="center"/>
          </w:tcPr>
          <w:p w:rsidR="00000000" w:rsidDel="00000000" w:rsidP="00000000" w:rsidRDefault="00000000" w:rsidRPr="00000000" w14:paraId="00000019">
            <w:pPr>
              <w:jc w:val="both"/>
              <w:rPr>
                <w:color w:val="e36c09"/>
                <w:sz w:val="20"/>
                <w:szCs w:val="20"/>
              </w:rPr>
            </w:pPr>
            <w:r w:rsidDel="00000000" w:rsidR="00000000" w:rsidRPr="00000000">
              <w:rPr>
                <w:color w:val="000000"/>
                <w:sz w:val="20"/>
                <w:szCs w:val="20"/>
                <w:rtl w:val="0"/>
              </w:rPr>
              <w:t xml:space="preserve">Español</w:t>
            </w:r>
            <w:r w:rsidDel="00000000" w:rsidR="00000000" w:rsidRPr="00000000">
              <w:rPr>
                <w:rtl w:val="0"/>
              </w:rPr>
            </w:r>
          </w:p>
        </w:tc>
      </w:tr>
    </w:tbl>
    <w:p w:rsidR="00000000" w:rsidDel="00000000" w:rsidP="00000000" w:rsidRDefault="00000000" w:rsidRPr="00000000" w14:paraId="0000001A">
      <w:pPr>
        <w:jc w:val="both"/>
        <w:rPr>
          <w:sz w:val="20"/>
          <w:szCs w:val="20"/>
        </w:rPr>
      </w:pPr>
      <w:r w:rsidDel="00000000" w:rsidR="00000000" w:rsidRPr="00000000">
        <w:rPr>
          <w:rtl w:val="0"/>
        </w:rPr>
      </w:r>
    </w:p>
    <w:p w:rsidR="00000000" w:rsidDel="00000000" w:rsidP="00000000" w:rsidRDefault="00000000" w:rsidRPr="00000000" w14:paraId="0000001B">
      <w:pPr>
        <w:jc w:val="both"/>
        <w:rPr>
          <w:sz w:val="20"/>
          <w:szCs w:val="20"/>
        </w:rPr>
      </w:pPr>
      <w:r w:rsidDel="00000000" w:rsidR="00000000" w:rsidRPr="00000000">
        <w:rPr>
          <w:rtl w:val="0"/>
        </w:rPr>
      </w:r>
    </w:p>
    <w:p w:rsidR="00000000" w:rsidDel="00000000" w:rsidP="00000000" w:rsidRDefault="00000000" w:rsidRPr="00000000" w14:paraId="0000001C">
      <w:pPr>
        <w:jc w:val="both"/>
        <w:rPr>
          <w:sz w:val="20"/>
          <w:szCs w:val="20"/>
        </w:rPr>
      </w:pPr>
      <w:r w:rsidDel="00000000" w:rsidR="00000000" w:rsidRPr="00000000">
        <w:rPr>
          <w:rtl w:val="0"/>
        </w:rPr>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1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left" w:pos="426"/>
        </w:tabs>
        <w:jc w:val="both"/>
        <w:rPr>
          <w:b w:val="1"/>
          <w:color w:val="000000"/>
          <w:sz w:val="20"/>
          <w:szCs w:val="20"/>
        </w:rPr>
      </w:pPr>
      <w:r w:rsidDel="00000000" w:rsidR="00000000" w:rsidRPr="00000000">
        <w:rPr>
          <w:b w:val="1"/>
          <w:color w:val="000000"/>
          <w:sz w:val="20"/>
          <w:szCs w:val="20"/>
          <w:rtl w:val="0"/>
        </w:rPr>
        <w:t xml:space="preserve">1.</w:t>
        <w:tab/>
        <w:t xml:space="preserve">Organización</w:t>
      </w:r>
    </w:p>
    <w:p w:rsidR="00000000" w:rsidDel="00000000" w:rsidP="00000000" w:rsidRDefault="00000000" w:rsidRPr="00000000" w14:paraId="00000020">
      <w:pPr>
        <w:pBdr>
          <w:top w:space="0" w:sz="0" w:val="nil"/>
          <w:left w:space="0" w:sz="0" w:val="nil"/>
          <w:bottom w:space="0" w:sz="0" w:val="nil"/>
          <w:right w:space="0" w:sz="0" w:val="nil"/>
          <w:between w:space="0" w:sz="0" w:val="nil"/>
        </w:pBdr>
        <w:ind w:firstLine="142"/>
        <w:jc w:val="both"/>
        <w:rPr>
          <w:color w:val="000000"/>
          <w:sz w:val="20"/>
          <w:szCs w:val="20"/>
        </w:rPr>
      </w:pPr>
      <w:r w:rsidDel="00000000" w:rsidR="00000000" w:rsidRPr="00000000">
        <w:rPr>
          <w:color w:val="000000"/>
          <w:sz w:val="20"/>
          <w:szCs w:val="20"/>
          <w:rtl w:val="0"/>
        </w:rPr>
        <w:t xml:space="preserve">1.1</w:t>
        <w:tab/>
        <w:t xml:space="preserve">Tipos de organización</w:t>
      </w:r>
    </w:p>
    <w:p w:rsidR="00000000" w:rsidDel="00000000" w:rsidP="00000000" w:rsidRDefault="00000000" w:rsidRPr="00000000" w14:paraId="00000021">
      <w:pPr>
        <w:pBdr>
          <w:top w:space="0" w:sz="0" w:val="nil"/>
          <w:left w:space="0" w:sz="0" w:val="nil"/>
          <w:bottom w:space="0" w:sz="0" w:val="nil"/>
          <w:right w:space="0" w:sz="0" w:val="nil"/>
          <w:between w:space="0" w:sz="0" w:val="nil"/>
        </w:pBdr>
        <w:ind w:firstLine="142"/>
        <w:jc w:val="both"/>
        <w:rPr>
          <w:color w:val="000000"/>
          <w:sz w:val="20"/>
          <w:szCs w:val="20"/>
        </w:rPr>
      </w:pPr>
      <w:r w:rsidDel="00000000" w:rsidR="00000000" w:rsidRPr="00000000">
        <w:rPr>
          <w:color w:val="000000"/>
          <w:sz w:val="20"/>
          <w:szCs w:val="20"/>
          <w:rtl w:val="0"/>
        </w:rPr>
        <w:t xml:space="preserve">1.2</w:t>
        <w:tab/>
        <w:t xml:space="preserve">Reglas y políticas de negocio</w:t>
      </w:r>
    </w:p>
    <w:p w:rsidR="00000000" w:rsidDel="00000000" w:rsidP="00000000" w:rsidRDefault="00000000" w:rsidRPr="00000000" w14:paraId="00000022">
      <w:pPr>
        <w:pBdr>
          <w:top w:space="0" w:sz="0" w:val="nil"/>
          <w:left w:space="0" w:sz="0" w:val="nil"/>
          <w:bottom w:space="0" w:sz="0" w:val="nil"/>
          <w:right w:space="0" w:sz="0" w:val="nil"/>
          <w:between w:space="0" w:sz="0" w:val="nil"/>
        </w:pBdr>
        <w:ind w:firstLine="142"/>
        <w:jc w:val="both"/>
        <w:rPr>
          <w:color w:val="000000"/>
          <w:sz w:val="20"/>
          <w:szCs w:val="20"/>
        </w:rPr>
      </w:pPr>
      <w:r w:rsidDel="00000000" w:rsidR="00000000" w:rsidRPr="00000000">
        <w:rPr>
          <w:color w:val="000000"/>
          <w:sz w:val="20"/>
          <w:szCs w:val="20"/>
          <w:rtl w:val="0"/>
        </w:rPr>
        <w:t xml:space="preserve">1.3</w:t>
        <w:tab/>
        <w:t xml:space="preserve">Políticas de gestión del cambio</w:t>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left" w:pos="426"/>
        </w:tabs>
        <w:jc w:val="both"/>
        <w:rPr>
          <w:b w:val="1"/>
          <w:color w:val="000000"/>
          <w:sz w:val="20"/>
          <w:szCs w:val="20"/>
        </w:rPr>
      </w:pPr>
      <w:r w:rsidDel="00000000" w:rsidR="00000000" w:rsidRPr="00000000">
        <w:rPr>
          <w:b w:val="1"/>
          <w:color w:val="000000"/>
          <w:sz w:val="20"/>
          <w:szCs w:val="20"/>
          <w:rtl w:val="0"/>
        </w:rPr>
        <w:t xml:space="preserve">2.</w:t>
        <w:tab/>
        <w:t xml:space="preserve">Estadística</w:t>
      </w:r>
    </w:p>
    <w:p w:rsidR="00000000" w:rsidDel="00000000" w:rsidP="00000000" w:rsidRDefault="00000000" w:rsidRPr="00000000" w14:paraId="00000024">
      <w:pPr>
        <w:pBdr>
          <w:top w:space="0" w:sz="0" w:val="nil"/>
          <w:left w:space="0" w:sz="0" w:val="nil"/>
          <w:bottom w:space="0" w:sz="0" w:val="nil"/>
          <w:right w:space="0" w:sz="0" w:val="nil"/>
          <w:between w:space="0" w:sz="0" w:val="nil"/>
        </w:pBdr>
        <w:ind w:firstLine="142"/>
        <w:jc w:val="both"/>
        <w:rPr>
          <w:color w:val="000000"/>
          <w:sz w:val="20"/>
          <w:szCs w:val="20"/>
        </w:rPr>
      </w:pPr>
      <w:r w:rsidDel="00000000" w:rsidR="00000000" w:rsidRPr="00000000">
        <w:rPr>
          <w:color w:val="000000"/>
          <w:sz w:val="20"/>
          <w:szCs w:val="20"/>
          <w:rtl w:val="0"/>
        </w:rPr>
        <w:t xml:space="preserve">2.1</w:t>
        <w:tab/>
        <w:t xml:space="preserve">Población</w:t>
      </w:r>
    </w:p>
    <w:p w:rsidR="00000000" w:rsidDel="00000000" w:rsidP="00000000" w:rsidRDefault="00000000" w:rsidRPr="00000000" w14:paraId="00000025">
      <w:pPr>
        <w:pBdr>
          <w:top w:space="0" w:sz="0" w:val="nil"/>
          <w:left w:space="0" w:sz="0" w:val="nil"/>
          <w:bottom w:space="0" w:sz="0" w:val="nil"/>
          <w:right w:space="0" w:sz="0" w:val="nil"/>
          <w:between w:space="0" w:sz="0" w:val="nil"/>
        </w:pBdr>
        <w:ind w:firstLine="142"/>
        <w:jc w:val="both"/>
        <w:rPr>
          <w:color w:val="000000"/>
          <w:sz w:val="20"/>
          <w:szCs w:val="20"/>
        </w:rPr>
      </w:pPr>
      <w:r w:rsidDel="00000000" w:rsidR="00000000" w:rsidRPr="00000000">
        <w:rPr>
          <w:color w:val="000000"/>
          <w:sz w:val="20"/>
          <w:szCs w:val="20"/>
          <w:rtl w:val="0"/>
        </w:rPr>
        <w:t xml:space="preserve">2.2</w:t>
        <w:tab/>
        <w:t xml:space="preserve">Muestra</w:t>
      </w:r>
    </w:p>
    <w:p w:rsidR="00000000" w:rsidDel="00000000" w:rsidP="00000000" w:rsidRDefault="00000000" w:rsidRPr="00000000" w14:paraId="00000026">
      <w:pPr>
        <w:pBdr>
          <w:top w:space="0" w:sz="0" w:val="nil"/>
          <w:left w:space="0" w:sz="0" w:val="nil"/>
          <w:bottom w:space="0" w:sz="0" w:val="nil"/>
          <w:right w:space="0" w:sz="0" w:val="nil"/>
          <w:between w:space="0" w:sz="0" w:val="nil"/>
        </w:pBdr>
        <w:ind w:firstLine="142"/>
        <w:jc w:val="both"/>
        <w:rPr>
          <w:color w:val="000000"/>
          <w:sz w:val="20"/>
          <w:szCs w:val="20"/>
        </w:rPr>
      </w:pPr>
      <w:r w:rsidDel="00000000" w:rsidR="00000000" w:rsidRPr="00000000">
        <w:rPr>
          <w:color w:val="000000"/>
          <w:sz w:val="20"/>
          <w:szCs w:val="20"/>
          <w:rtl w:val="0"/>
        </w:rPr>
        <w:t xml:space="preserve">2.3</w:t>
        <w:tab/>
        <w:t xml:space="preserve">Determinación de la muestra</w:t>
      </w:r>
    </w:p>
    <w:p w:rsidR="00000000" w:rsidDel="00000000" w:rsidP="00000000" w:rsidRDefault="00000000" w:rsidRPr="00000000" w14:paraId="00000027">
      <w:pPr>
        <w:pBdr>
          <w:top w:space="0" w:sz="0" w:val="nil"/>
          <w:left w:space="0" w:sz="0" w:val="nil"/>
          <w:bottom w:space="0" w:sz="0" w:val="nil"/>
          <w:right w:space="0" w:sz="0" w:val="nil"/>
          <w:between w:space="0" w:sz="0" w:val="nil"/>
        </w:pBdr>
        <w:ind w:firstLine="142"/>
        <w:jc w:val="both"/>
        <w:rPr>
          <w:color w:val="000000"/>
          <w:sz w:val="20"/>
          <w:szCs w:val="20"/>
        </w:rPr>
      </w:pPr>
      <w:r w:rsidDel="00000000" w:rsidR="00000000" w:rsidRPr="00000000">
        <w:rPr>
          <w:color w:val="000000"/>
          <w:sz w:val="20"/>
          <w:szCs w:val="20"/>
          <w:rtl w:val="0"/>
        </w:rPr>
        <w:t xml:space="preserve">2.4</w:t>
        <w:tab/>
        <w:t xml:space="preserve">Parámetros estadísticos</w:t>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left" w:pos="426"/>
        </w:tabs>
        <w:jc w:val="both"/>
        <w:rPr>
          <w:b w:val="1"/>
          <w:color w:val="000000"/>
          <w:sz w:val="20"/>
          <w:szCs w:val="20"/>
        </w:rPr>
      </w:pPr>
      <w:r w:rsidDel="00000000" w:rsidR="00000000" w:rsidRPr="00000000">
        <w:rPr>
          <w:b w:val="1"/>
          <w:color w:val="000000"/>
          <w:sz w:val="20"/>
          <w:szCs w:val="20"/>
          <w:rtl w:val="0"/>
        </w:rPr>
        <w:t xml:space="preserve">3.</w:t>
        <w:tab/>
        <w:t xml:space="preserve">Fuentes y técnicas de recolección de información</w:t>
      </w:r>
    </w:p>
    <w:p w:rsidR="00000000" w:rsidDel="00000000" w:rsidP="00000000" w:rsidRDefault="00000000" w:rsidRPr="00000000" w14:paraId="00000029">
      <w:pPr>
        <w:pBdr>
          <w:top w:space="0" w:sz="0" w:val="nil"/>
          <w:left w:space="0" w:sz="0" w:val="nil"/>
          <w:bottom w:space="0" w:sz="0" w:val="nil"/>
          <w:right w:space="0" w:sz="0" w:val="nil"/>
          <w:between w:space="0" w:sz="0" w:val="nil"/>
        </w:pBdr>
        <w:ind w:firstLine="142"/>
        <w:jc w:val="both"/>
        <w:rPr>
          <w:color w:val="000000"/>
          <w:sz w:val="20"/>
          <w:szCs w:val="20"/>
        </w:rPr>
      </w:pPr>
      <w:r w:rsidDel="00000000" w:rsidR="00000000" w:rsidRPr="00000000">
        <w:rPr>
          <w:color w:val="000000"/>
          <w:sz w:val="20"/>
          <w:szCs w:val="20"/>
          <w:rtl w:val="0"/>
        </w:rPr>
        <w:t xml:space="preserve">3.1</w:t>
        <w:tab/>
        <w:t xml:space="preserve">Fuentes de información</w:t>
      </w:r>
    </w:p>
    <w:p w:rsidR="00000000" w:rsidDel="00000000" w:rsidP="00000000" w:rsidRDefault="00000000" w:rsidRPr="00000000" w14:paraId="0000002A">
      <w:pPr>
        <w:pBdr>
          <w:top w:space="0" w:sz="0" w:val="nil"/>
          <w:left w:space="0" w:sz="0" w:val="nil"/>
          <w:bottom w:space="0" w:sz="0" w:val="nil"/>
          <w:right w:space="0" w:sz="0" w:val="nil"/>
          <w:between w:space="0" w:sz="0" w:val="nil"/>
        </w:pBdr>
        <w:ind w:firstLine="142"/>
        <w:jc w:val="both"/>
        <w:rPr>
          <w:color w:val="000000"/>
          <w:sz w:val="20"/>
          <w:szCs w:val="20"/>
        </w:rPr>
      </w:pPr>
      <w:r w:rsidDel="00000000" w:rsidR="00000000" w:rsidRPr="00000000">
        <w:rPr>
          <w:color w:val="000000"/>
          <w:sz w:val="20"/>
          <w:szCs w:val="20"/>
          <w:rtl w:val="0"/>
        </w:rPr>
        <w:t xml:space="preserve">3.2</w:t>
        <w:tab/>
        <w:t xml:space="preserve">Técnicas de recolección</w:t>
        <w:tab/>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pos="426"/>
        </w:tabs>
        <w:jc w:val="both"/>
        <w:rPr>
          <w:b w:val="1"/>
          <w:color w:val="000000"/>
          <w:sz w:val="20"/>
          <w:szCs w:val="20"/>
        </w:rPr>
      </w:pPr>
      <w:r w:rsidDel="00000000" w:rsidR="00000000" w:rsidRPr="00000000">
        <w:rPr>
          <w:b w:val="1"/>
          <w:color w:val="000000"/>
          <w:sz w:val="20"/>
          <w:szCs w:val="20"/>
          <w:rtl w:val="0"/>
        </w:rPr>
        <w:t xml:space="preserve">4.</w:t>
        <w:tab/>
        <w:t xml:space="preserve">Modelos matemáticos</w:t>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pos="426"/>
        </w:tabs>
        <w:jc w:val="both"/>
        <w:rPr>
          <w:b w:val="1"/>
          <w:color w:val="000000"/>
          <w:sz w:val="20"/>
          <w:szCs w:val="20"/>
        </w:rPr>
      </w:pPr>
      <w:r w:rsidDel="00000000" w:rsidR="00000000" w:rsidRPr="00000000">
        <w:rPr>
          <w:b w:val="1"/>
          <w:color w:val="000000"/>
          <w:sz w:val="20"/>
          <w:szCs w:val="20"/>
          <w:rtl w:val="0"/>
        </w:rPr>
        <w:t xml:space="preserve">5.</w:t>
        <w:tab/>
        <w:t xml:space="preserve">Tabulación y análisis de datos</w:t>
      </w:r>
    </w:p>
    <w:p w:rsidR="00000000" w:rsidDel="00000000" w:rsidP="00000000" w:rsidRDefault="00000000" w:rsidRPr="00000000" w14:paraId="0000002D">
      <w:pPr>
        <w:pBdr>
          <w:top w:space="0" w:sz="0" w:val="nil"/>
          <w:left w:space="0" w:sz="0" w:val="nil"/>
          <w:bottom w:space="0" w:sz="0" w:val="nil"/>
          <w:right w:space="0" w:sz="0" w:val="nil"/>
          <w:between w:space="0" w:sz="0" w:val="nil"/>
        </w:pBdr>
        <w:ind w:firstLine="142"/>
        <w:jc w:val="both"/>
        <w:rPr>
          <w:color w:val="000000"/>
          <w:sz w:val="20"/>
          <w:szCs w:val="20"/>
        </w:rPr>
      </w:pPr>
      <w:r w:rsidDel="00000000" w:rsidR="00000000" w:rsidRPr="00000000">
        <w:rPr>
          <w:color w:val="000000"/>
          <w:sz w:val="20"/>
          <w:szCs w:val="20"/>
          <w:rtl w:val="0"/>
        </w:rPr>
        <w:t xml:space="preserve">5.1</w:t>
        <w:tab/>
        <w:t xml:space="preserve">Variables</w:t>
      </w:r>
    </w:p>
    <w:p w:rsidR="00000000" w:rsidDel="00000000" w:rsidP="00000000" w:rsidRDefault="00000000" w:rsidRPr="00000000" w14:paraId="0000002E">
      <w:pPr>
        <w:pBdr>
          <w:top w:space="0" w:sz="0" w:val="nil"/>
          <w:left w:space="0" w:sz="0" w:val="nil"/>
          <w:bottom w:space="0" w:sz="0" w:val="nil"/>
          <w:right w:space="0" w:sz="0" w:val="nil"/>
          <w:between w:space="0" w:sz="0" w:val="nil"/>
        </w:pBdr>
        <w:ind w:firstLine="142"/>
        <w:jc w:val="both"/>
        <w:rPr>
          <w:color w:val="000000"/>
          <w:sz w:val="20"/>
          <w:szCs w:val="20"/>
        </w:rPr>
      </w:pPr>
      <w:r w:rsidDel="00000000" w:rsidR="00000000" w:rsidRPr="00000000">
        <w:rPr>
          <w:color w:val="000000"/>
          <w:sz w:val="20"/>
          <w:szCs w:val="20"/>
          <w:rtl w:val="0"/>
        </w:rPr>
        <w:t xml:space="preserve">5.2</w:t>
        <w:tab/>
        <w:t xml:space="preserve">Frecuencias</w:t>
      </w:r>
    </w:p>
    <w:p w:rsidR="00000000" w:rsidDel="00000000" w:rsidP="00000000" w:rsidRDefault="00000000" w:rsidRPr="00000000" w14:paraId="0000002F">
      <w:pPr>
        <w:pBdr>
          <w:top w:space="0" w:sz="0" w:val="nil"/>
          <w:left w:space="0" w:sz="0" w:val="nil"/>
          <w:bottom w:space="0" w:sz="0" w:val="nil"/>
          <w:right w:space="0" w:sz="0" w:val="nil"/>
          <w:between w:space="0" w:sz="0" w:val="nil"/>
        </w:pBdr>
        <w:ind w:firstLine="142"/>
        <w:jc w:val="both"/>
        <w:rPr>
          <w:color w:val="000000"/>
          <w:sz w:val="20"/>
          <w:szCs w:val="20"/>
        </w:rPr>
      </w:pPr>
      <w:r w:rsidDel="00000000" w:rsidR="00000000" w:rsidRPr="00000000">
        <w:rPr>
          <w:color w:val="000000"/>
          <w:sz w:val="20"/>
          <w:szCs w:val="20"/>
          <w:rtl w:val="0"/>
        </w:rPr>
        <w:t xml:space="preserve">5.3</w:t>
        <w:tab/>
        <w:t xml:space="preserve">Gráficos estadísticos</w:t>
      </w:r>
    </w:p>
    <w:p w:rsidR="00000000" w:rsidDel="00000000" w:rsidP="00000000" w:rsidRDefault="00000000" w:rsidRPr="00000000" w14:paraId="00000030">
      <w:pPr>
        <w:pBdr>
          <w:top w:space="0" w:sz="0" w:val="nil"/>
          <w:left w:space="0" w:sz="0" w:val="nil"/>
          <w:bottom w:space="0" w:sz="0" w:val="nil"/>
          <w:right w:space="0" w:sz="0" w:val="nil"/>
          <w:between w:space="0" w:sz="0" w:val="nil"/>
        </w:pBdr>
        <w:ind w:firstLine="142"/>
        <w:jc w:val="both"/>
        <w:rPr>
          <w:color w:val="000000"/>
          <w:sz w:val="20"/>
          <w:szCs w:val="20"/>
        </w:rPr>
      </w:pPr>
      <w:r w:rsidDel="00000000" w:rsidR="00000000" w:rsidRPr="00000000">
        <w:rPr>
          <w:color w:val="000000"/>
          <w:sz w:val="20"/>
          <w:szCs w:val="20"/>
          <w:rtl w:val="0"/>
        </w:rPr>
        <w:t xml:space="preserve">5.4</w:t>
        <w:tab/>
        <w:t xml:space="preserve">Indicadores</w:t>
      </w:r>
    </w:p>
    <w:p w:rsidR="00000000" w:rsidDel="00000000" w:rsidP="00000000" w:rsidRDefault="00000000" w:rsidRPr="00000000" w14:paraId="00000031">
      <w:pPr>
        <w:pBdr>
          <w:top w:space="0" w:sz="0" w:val="nil"/>
          <w:left w:space="0" w:sz="0" w:val="nil"/>
          <w:bottom w:space="0" w:sz="0" w:val="nil"/>
          <w:right w:space="0" w:sz="0" w:val="nil"/>
          <w:between w:space="0" w:sz="0" w:val="nil"/>
        </w:pBdr>
        <w:ind w:firstLine="142"/>
        <w:jc w:val="both"/>
        <w:rPr>
          <w:color w:val="000000"/>
          <w:sz w:val="20"/>
          <w:szCs w:val="20"/>
        </w:rPr>
      </w:pPr>
      <w:r w:rsidDel="00000000" w:rsidR="00000000" w:rsidRPr="00000000">
        <w:rPr>
          <w:color w:val="000000"/>
          <w:sz w:val="20"/>
          <w:szCs w:val="20"/>
          <w:rtl w:val="0"/>
        </w:rPr>
        <w:t xml:space="preserve">5.5</w:t>
        <w:tab/>
        <w:t xml:space="preserve">Análisis de datos</w:t>
      </w:r>
    </w:p>
    <w:p w:rsidR="00000000" w:rsidDel="00000000" w:rsidP="00000000" w:rsidRDefault="00000000" w:rsidRPr="00000000" w14:paraId="00000032">
      <w:pPr>
        <w:jc w:val="both"/>
        <w:rPr>
          <w:sz w:val="20"/>
          <w:szCs w:val="20"/>
        </w:rPr>
      </w:pPr>
      <w:r w:rsidDel="00000000" w:rsidR="00000000" w:rsidRPr="00000000">
        <w:rPr>
          <w:rtl w:val="0"/>
        </w:rPr>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INTRODUCCIÓN:</w:t>
      </w:r>
    </w:p>
    <w:p w:rsidR="00000000" w:rsidDel="00000000" w:rsidP="00000000" w:rsidRDefault="00000000" w:rsidRPr="00000000" w14:paraId="00000034">
      <w:pPr>
        <w:jc w:val="both"/>
        <w:rPr>
          <w:b w:val="1"/>
          <w:sz w:val="20"/>
          <w:szCs w:val="20"/>
        </w:rPr>
      </w:pPr>
      <w:r w:rsidDel="00000000" w:rsidR="00000000" w:rsidRPr="00000000">
        <w:rPr>
          <w:rtl w:val="0"/>
        </w:rPr>
      </w:r>
    </w:p>
    <w:p w:rsidR="00000000" w:rsidDel="00000000" w:rsidP="00000000" w:rsidRDefault="00000000" w:rsidRPr="00000000" w14:paraId="00000035">
      <w:pPr>
        <w:jc w:val="both"/>
        <w:rPr>
          <w:sz w:val="20"/>
          <w:szCs w:val="20"/>
        </w:rPr>
      </w:pPr>
      <w:bookmarkStart w:colFirst="0" w:colLast="0" w:name="_30j0zll" w:id="1"/>
      <w:bookmarkEnd w:id="1"/>
      <w:r w:rsidDel="00000000" w:rsidR="00000000" w:rsidRPr="00000000">
        <w:rPr>
          <w:color w:val="000000"/>
          <w:sz w:val="20"/>
          <w:szCs w:val="20"/>
          <w:rtl w:val="0"/>
        </w:rPr>
        <w:t xml:space="preserve">Identificar de forma analítica el comportamiento de la empresa, requiere una serie de técnicas y </w:t>
      </w:r>
      <w:r w:rsidDel="00000000" w:rsidR="00000000" w:rsidRPr="00000000">
        <w:rPr>
          <w:sz w:val="20"/>
          <w:szCs w:val="20"/>
          <w:rtl w:val="0"/>
        </w:rPr>
        <w:t xml:space="preserve">métodos para los cuales, la individualización del tipo de empresa y su ubicación funcional, dan el punto de partida para que se visualice su enfoque estratégico, lo que lleva a cambios permanentes que son alineados directamente con el plan de mejora continua y a la competitividad organizacional para estar a la vanguardia.</w:t>
      </w:r>
    </w:p>
    <w:p w:rsidR="00000000" w:rsidDel="00000000" w:rsidP="00000000" w:rsidRDefault="00000000" w:rsidRPr="00000000" w14:paraId="00000036">
      <w:pPr>
        <w:jc w:val="both"/>
        <w:rPr>
          <w:sz w:val="20"/>
          <w:szCs w:val="20"/>
        </w:rPr>
      </w:pPr>
      <w:r w:rsidDel="00000000" w:rsidR="00000000" w:rsidRPr="00000000">
        <w:rPr>
          <w:rtl w:val="0"/>
        </w:rPr>
      </w:r>
    </w:p>
    <w:p w:rsidR="00000000" w:rsidDel="00000000" w:rsidP="00000000" w:rsidRDefault="00000000" w:rsidRPr="00000000" w14:paraId="00000037">
      <w:pPr>
        <w:jc w:val="both"/>
        <w:rPr>
          <w:sz w:val="20"/>
          <w:szCs w:val="20"/>
        </w:rPr>
      </w:pPr>
      <w:r w:rsidDel="00000000" w:rsidR="00000000" w:rsidRPr="00000000">
        <w:rPr>
          <w:sz w:val="20"/>
          <w:szCs w:val="20"/>
          <w:rtl w:val="0"/>
        </w:rPr>
        <w:t xml:space="preserve">Dado lo anterior, la comprensión de las estadísticas y los modelos matemáticos, son las herramientas indispensables para la interpretación de los datos y las metas organizacionales; por lo que los conceptos de:</w:t>
      </w:r>
    </w:p>
    <w:p w:rsidR="00000000" w:rsidDel="00000000" w:rsidP="00000000" w:rsidRDefault="00000000" w:rsidRPr="00000000" w14:paraId="00000038">
      <w:pPr>
        <w:jc w:val="both"/>
        <w:rPr>
          <w:sz w:val="20"/>
          <w:szCs w:val="20"/>
        </w:rPr>
      </w:pPr>
      <w:r w:rsidDel="00000000" w:rsidR="00000000" w:rsidRPr="00000000">
        <w:rPr>
          <w:rtl w:val="0"/>
        </w:rPr>
      </w:r>
    </w:p>
    <w:p w:rsidR="00000000" w:rsidDel="00000000" w:rsidP="00000000" w:rsidRDefault="00000000" w:rsidRPr="00000000" w14:paraId="00000039">
      <w:pPr>
        <w:numPr>
          <w:ilvl w:val="0"/>
          <w:numId w:val="4"/>
        </w:numPr>
        <w:ind w:left="720" w:hanging="360"/>
        <w:jc w:val="both"/>
        <w:rPr>
          <w:sz w:val="20"/>
          <w:szCs w:val="20"/>
        </w:rPr>
      </w:pPr>
      <w:r w:rsidDel="00000000" w:rsidR="00000000" w:rsidRPr="00000000">
        <w:rPr>
          <w:sz w:val="20"/>
          <w:szCs w:val="20"/>
          <w:rtl w:val="0"/>
        </w:rPr>
        <w:t xml:space="preserve">Muestra, </w:t>
      </w:r>
    </w:p>
    <w:p w:rsidR="00000000" w:rsidDel="00000000" w:rsidP="00000000" w:rsidRDefault="00000000" w:rsidRPr="00000000" w14:paraId="0000003A">
      <w:pPr>
        <w:numPr>
          <w:ilvl w:val="0"/>
          <w:numId w:val="4"/>
        </w:numPr>
        <w:ind w:left="720" w:hanging="360"/>
        <w:jc w:val="both"/>
        <w:rPr>
          <w:sz w:val="20"/>
          <w:szCs w:val="20"/>
        </w:rPr>
      </w:pPr>
      <w:r w:rsidDel="00000000" w:rsidR="00000000" w:rsidRPr="00000000">
        <w:rPr>
          <w:sz w:val="20"/>
          <w:szCs w:val="20"/>
          <w:rtl w:val="0"/>
        </w:rPr>
        <w:t xml:space="preserve">Población, </w:t>
      </w:r>
    </w:p>
    <w:p w:rsidR="00000000" w:rsidDel="00000000" w:rsidP="00000000" w:rsidRDefault="00000000" w:rsidRPr="00000000" w14:paraId="0000003B">
      <w:pPr>
        <w:numPr>
          <w:ilvl w:val="0"/>
          <w:numId w:val="4"/>
        </w:numPr>
        <w:ind w:left="720" w:hanging="360"/>
        <w:jc w:val="both"/>
        <w:rPr>
          <w:sz w:val="20"/>
          <w:szCs w:val="20"/>
        </w:rPr>
      </w:pPr>
      <w:r w:rsidDel="00000000" w:rsidR="00000000" w:rsidRPr="00000000">
        <w:rPr>
          <w:sz w:val="20"/>
          <w:szCs w:val="20"/>
          <w:rtl w:val="0"/>
        </w:rPr>
        <w:t xml:space="preserve">Tabulación,</w:t>
      </w:r>
    </w:p>
    <w:p w:rsidR="00000000" w:rsidDel="00000000" w:rsidP="00000000" w:rsidRDefault="00000000" w:rsidRPr="00000000" w14:paraId="0000003C">
      <w:pPr>
        <w:numPr>
          <w:ilvl w:val="0"/>
          <w:numId w:val="4"/>
        </w:numPr>
        <w:ind w:left="720" w:hanging="360"/>
        <w:jc w:val="both"/>
        <w:rPr>
          <w:sz w:val="20"/>
          <w:szCs w:val="20"/>
        </w:rPr>
      </w:pPr>
      <w:r w:rsidDel="00000000" w:rsidR="00000000" w:rsidRPr="00000000">
        <w:rPr>
          <w:sz w:val="20"/>
          <w:szCs w:val="20"/>
          <w:rtl w:val="0"/>
        </w:rPr>
        <w:t xml:space="preserve">Representación de los datos e</w:t>
      </w:r>
    </w:p>
    <w:p w:rsidR="00000000" w:rsidDel="00000000" w:rsidP="00000000" w:rsidRDefault="00000000" w:rsidRPr="00000000" w14:paraId="0000003D">
      <w:pPr>
        <w:numPr>
          <w:ilvl w:val="0"/>
          <w:numId w:val="4"/>
        </w:numPr>
        <w:ind w:left="720" w:hanging="360"/>
        <w:jc w:val="both"/>
        <w:rPr>
          <w:sz w:val="20"/>
          <w:szCs w:val="20"/>
        </w:rPr>
      </w:pPr>
      <w:r w:rsidDel="00000000" w:rsidR="00000000" w:rsidRPr="00000000">
        <w:rPr>
          <w:sz w:val="20"/>
          <w:szCs w:val="20"/>
          <w:rtl w:val="0"/>
        </w:rPr>
        <w:t xml:space="preserve">Indicadores, son el insumo necesario para que se identifique de forma prospectiva el cumplimiento y la propuesta de objetivos que conlleven al éxito </w:t>
      </w:r>
      <w:commentRangeStart w:id="0"/>
      <w:r w:rsidDel="00000000" w:rsidR="00000000" w:rsidRPr="00000000">
        <w:rPr>
          <w:sz w:val="20"/>
          <w:szCs w:val="20"/>
          <w:rtl w:val="0"/>
        </w:rPr>
        <w:t xml:space="preserve">organizacional.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E">
      <w:pPr>
        <w:ind w:left="720" w:firstLine="0"/>
        <w:jc w:val="both"/>
        <w:rPr>
          <w:sz w:val="20"/>
          <w:szCs w:val="20"/>
        </w:rPr>
      </w:pPr>
      <w:r w:rsidDel="00000000" w:rsidR="00000000" w:rsidRPr="00000000">
        <w:rPr>
          <w:rtl w:val="0"/>
        </w:rPr>
      </w:r>
    </w:p>
    <w:p w:rsidR="00000000" w:rsidDel="00000000" w:rsidP="00000000" w:rsidRDefault="00000000" w:rsidRPr="00000000" w14:paraId="0000003F">
      <w:pPr>
        <w:jc w:val="both"/>
        <w:rPr>
          <w:sz w:val="20"/>
          <w:szCs w:val="20"/>
        </w:rPr>
      </w:pPr>
      <w:r w:rsidDel="00000000" w:rsidR="00000000" w:rsidRPr="00000000">
        <w:rPr>
          <w:sz w:val="20"/>
          <w:szCs w:val="20"/>
          <w:rtl w:val="0"/>
        </w:rPr>
        <w:t xml:space="preserve">Por lo anterior, se invita a revisar el siguiente video que permite conocer de primera mano las temáticas que se van a trabajar de manera general y su importancia para su vida </w:t>
      </w:r>
      <w:commentRangeStart w:id="1"/>
      <w:r w:rsidDel="00000000" w:rsidR="00000000" w:rsidRPr="00000000">
        <w:rPr>
          <w:sz w:val="20"/>
          <w:szCs w:val="20"/>
          <w:rtl w:val="0"/>
        </w:rPr>
        <w:t xml:space="preserve">laboral:</w:t>
      </w:r>
    </w:p>
    <w:p w:rsidR="00000000" w:rsidDel="00000000" w:rsidP="00000000" w:rsidRDefault="00000000" w:rsidRPr="00000000" w14:paraId="00000040">
      <w:pPr>
        <w:jc w:val="both"/>
        <w:rPr>
          <w:sz w:val="20"/>
          <w:szCs w:val="20"/>
        </w:rPr>
      </w:pPr>
      <w:r w:rsidDel="00000000" w:rsidR="00000000" w:rsidRPr="00000000">
        <w:rPr>
          <w:rtl w:val="0"/>
        </w:rPr>
      </w:r>
    </w:p>
    <w:p w:rsidR="00000000" w:rsidDel="00000000" w:rsidP="00000000" w:rsidRDefault="00000000" w:rsidRPr="00000000" w14:paraId="00000041">
      <w:pPr>
        <w:jc w:val="center"/>
        <w:rPr>
          <w:color w:val="000000"/>
          <w:sz w:val="20"/>
          <w:szCs w:val="20"/>
        </w:rPr>
      </w:pPr>
      <w:r w:rsidDel="00000000" w:rsidR="00000000" w:rsidRPr="00000000">
        <w:rPr/>
        <w:drawing>
          <wp:inline distB="0" distT="0" distL="0" distR="0">
            <wp:extent cx="3169920" cy="1813560"/>
            <wp:effectExtent b="0" l="0" r="0" t="0"/>
            <wp:docPr id="5" name="image9.png"/>
            <a:graphic>
              <a:graphicData uri="http://schemas.openxmlformats.org/drawingml/2006/picture">
                <pic:pic>
                  <pic:nvPicPr>
                    <pic:cNvPr id="0" name="image9.png"/>
                    <pic:cNvPicPr preferRelativeResize="0"/>
                  </pic:nvPicPr>
                  <pic:blipFill>
                    <a:blip r:embed="rId7"/>
                    <a:srcRect b="2859" l="44102" r="2564" t="4291"/>
                    <a:stretch>
                      <a:fillRect/>
                    </a:stretch>
                  </pic:blipFill>
                  <pic:spPr>
                    <a:xfrm>
                      <a:off x="0" y="0"/>
                      <a:ext cx="3169920" cy="181356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2">
      <w:pPr>
        <w:jc w:val="both"/>
        <w:rPr>
          <w:color w:val="000000"/>
          <w:sz w:val="20"/>
          <w:szCs w:val="20"/>
        </w:rPr>
      </w:pPr>
      <w:r w:rsidDel="00000000" w:rsidR="00000000" w:rsidRPr="00000000">
        <w:rPr>
          <w:rtl w:val="0"/>
        </w:rPr>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DESARROLLO DE CONTENIDOS: </w:t>
      </w:r>
    </w:p>
    <w:p w:rsidR="00000000" w:rsidDel="00000000" w:rsidP="00000000" w:rsidRDefault="00000000" w:rsidRPr="00000000" w14:paraId="00000044">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360" w:line="276" w:lineRule="auto"/>
        <w:ind w:left="360" w:right="0" w:hanging="360"/>
        <w:jc w:val="both"/>
        <w:rPr>
          <w:i w:val="0"/>
          <w:smallCaps w:val="0"/>
          <w:strike w:val="0"/>
          <w:color w:val="000000"/>
          <w:sz w:val="20"/>
          <w:szCs w:val="20"/>
          <w:u w:val="none"/>
          <w:shd w:fill="auto" w:val="clear"/>
          <w:vertAlign w:val="baseline"/>
        </w:rPr>
      </w:pPr>
      <w:bookmarkStart w:colFirst="0" w:colLast="0" w:name="_1fob9te" w:id="2"/>
      <w:bookmarkEnd w:id="2"/>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Organización </w:t>
      </w:r>
    </w:p>
    <w:p w:rsidR="00000000" w:rsidDel="00000000" w:rsidP="00000000" w:rsidRDefault="00000000" w:rsidRPr="00000000" w14:paraId="00000045">
      <w:pPr>
        <w:jc w:val="both"/>
        <w:rPr>
          <w:sz w:val="20"/>
          <w:szCs w:val="20"/>
        </w:rPr>
      </w:pPr>
      <w:r w:rsidDel="00000000" w:rsidR="00000000" w:rsidRPr="00000000">
        <w:rPr>
          <w:rtl w:val="0"/>
        </w:rPr>
      </w:r>
    </w:p>
    <w:p w:rsidR="00000000" w:rsidDel="00000000" w:rsidP="00000000" w:rsidRDefault="00000000" w:rsidRPr="00000000" w14:paraId="00000046">
      <w:pPr>
        <w:jc w:val="both"/>
        <w:rPr>
          <w:sz w:val="20"/>
          <w:szCs w:val="20"/>
        </w:rPr>
      </w:pPr>
      <w:r w:rsidDel="00000000" w:rsidR="00000000" w:rsidRPr="00000000">
        <w:rPr>
          <w:sz w:val="20"/>
          <w:szCs w:val="20"/>
          <w:rtl w:val="0"/>
        </w:rPr>
        <w:t xml:space="preserve">Una organización es un conjunto de personas que interactúa para conseguir unos objetivos y metas, dentro de las empresas se hace indispensable aplicar esta gestión para darle un orden a las actividades humanas y medios que se utilizan para conseguir los propósitos misionales y sus proyecciones de su visión. Entendiendo esto, se dice que una empresa es una organización que tiene unos objetivos, propósitos y metas que de forma ordenada y coordinada hace sus actividades para conseguirlas.</w:t>
      </w:r>
    </w:p>
    <w:p w:rsidR="00000000" w:rsidDel="00000000" w:rsidP="00000000" w:rsidRDefault="00000000" w:rsidRPr="00000000" w14:paraId="00000047">
      <w:pPr>
        <w:keepNext w:val="1"/>
        <w:keepLines w:val="1"/>
        <w:pageBreakBefore w:val="0"/>
        <w:widowControl w:val="1"/>
        <w:numPr>
          <w:ilvl w:val="1"/>
          <w:numId w:val="10"/>
        </w:numPr>
        <w:pBdr>
          <w:top w:space="0" w:sz="0" w:val="nil"/>
          <w:left w:space="0" w:sz="0" w:val="nil"/>
          <w:bottom w:space="0" w:sz="0" w:val="nil"/>
          <w:right w:space="0" w:sz="0" w:val="nil"/>
          <w:between w:space="0" w:sz="0" w:val="nil"/>
        </w:pBdr>
        <w:shd w:fill="auto" w:val="clear"/>
        <w:spacing w:after="120" w:before="360" w:line="276" w:lineRule="auto"/>
        <w:ind w:left="576" w:right="0" w:hanging="576"/>
        <w:jc w:val="both"/>
        <w:rPr>
          <w:rFonts w:ascii="Arial" w:cs="Arial" w:eastAsia="Arial" w:hAnsi="Arial"/>
          <w:b w:val="1"/>
          <w:i w:val="0"/>
          <w:smallCaps w:val="0"/>
          <w:strike w:val="0"/>
          <w:color w:val="000000"/>
          <w:sz w:val="20"/>
          <w:szCs w:val="20"/>
          <w:u w:val="none"/>
          <w:shd w:fill="auto" w:val="clear"/>
          <w:vertAlign w:val="baseline"/>
        </w:rPr>
      </w:pPr>
      <w:bookmarkStart w:colFirst="0" w:colLast="0" w:name="_3znysh7" w:id="3"/>
      <w:bookmarkEnd w:id="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Tipos de organización</w:t>
      </w:r>
    </w:p>
    <w:p w:rsidR="00000000" w:rsidDel="00000000" w:rsidP="00000000" w:rsidRDefault="00000000" w:rsidRPr="00000000" w14:paraId="00000048">
      <w:pPr>
        <w:jc w:val="both"/>
        <w:rPr>
          <w:sz w:val="20"/>
          <w:szCs w:val="20"/>
        </w:rPr>
      </w:pPr>
      <w:r w:rsidDel="00000000" w:rsidR="00000000" w:rsidRPr="00000000">
        <w:rPr>
          <w:sz w:val="20"/>
          <w:szCs w:val="20"/>
          <w:rtl w:val="0"/>
        </w:rPr>
        <w:t xml:space="preserve">Las empresas se clasifican y se diferencian por la procedencia de su capital, tamaño, lugar de operación y sector económico. A continuación, se explicará cada una de las agrupaciones.</w:t>
      </w:r>
    </w:p>
    <w:p w:rsidR="00000000" w:rsidDel="00000000" w:rsidP="00000000" w:rsidRDefault="00000000" w:rsidRPr="00000000" w14:paraId="00000049">
      <w:pPr>
        <w:jc w:val="both"/>
        <w:rPr>
          <w:color w:val="ff0000"/>
          <w:sz w:val="20"/>
          <w:szCs w:val="20"/>
        </w:rPr>
      </w:pPr>
      <w:r w:rsidDel="00000000" w:rsidR="00000000" w:rsidRPr="00000000">
        <w:rPr>
          <w:rtl w:val="0"/>
        </w:rPr>
      </w:r>
    </w:p>
    <w:p w:rsidR="00000000" w:rsidDel="00000000" w:rsidP="00000000" w:rsidRDefault="00000000" w:rsidRPr="00000000" w14:paraId="0000004A">
      <w:pPr>
        <w:numPr>
          <w:ilvl w:val="0"/>
          <w:numId w:val="11"/>
        </w:numPr>
        <w:pBdr>
          <w:top w:space="0" w:sz="0" w:val="nil"/>
          <w:left w:space="0" w:sz="0" w:val="nil"/>
          <w:bottom w:space="0" w:sz="0" w:val="nil"/>
          <w:right w:space="0" w:sz="0" w:val="nil"/>
          <w:between w:space="0" w:sz="0" w:val="nil"/>
        </w:pBdr>
        <w:ind w:left="720" w:hanging="360"/>
        <w:jc w:val="both"/>
        <w:rPr>
          <w:b w:val="1"/>
          <w:i w:val="1"/>
          <w:color w:val="000000"/>
          <w:sz w:val="20"/>
          <w:szCs w:val="20"/>
        </w:rPr>
      </w:pPr>
      <w:r w:rsidDel="00000000" w:rsidR="00000000" w:rsidRPr="00000000">
        <w:rPr>
          <w:b w:val="1"/>
          <w:i w:val="1"/>
          <w:color w:val="000000"/>
          <w:sz w:val="20"/>
          <w:szCs w:val="20"/>
          <w:rtl w:val="0"/>
        </w:rPr>
        <w:t xml:space="preserve">Según su procedencia de capital</w:t>
      </w:r>
    </w:p>
    <w:p w:rsidR="00000000" w:rsidDel="00000000" w:rsidP="00000000" w:rsidRDefault="00000000" w:rsidRPr="00000000" w14:paraId="0000004B">
      <w:pPr>
        <w:pBdr>
          <w:top w:space="0" w:sz="0" w:val="nil"/>
          <w:left w:space="0" w:sz="0" w:val="nil"/>
          <w:bottom w:space="0" w:sz="0" w:val="nil"/>
          <w:right w:space="0" w:sz="0" w:val="nil"/>
          <w:between w:space="0" w:sz="0" w:val="nil"/>
        </w:pBdr>
        <w:ind w:left="720" w:firstLine="0"/>
        <w:jc w:val="both"/>
        <w:rPr>
          <w:b w:val="1"/>
          <w:i w:val="1"/>
          <w:color w:val="000000"/>
          <w:sz w:val="20"/>
          <w:szCs w:val="20"/>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color w:val="000000"/>
          <w:sz w:val="20"/>
          <w:szCs w:val="20"/>
          <w:rtl w:val="0"/>
        </w:rPr>
        <w:t xml:space="preserve">De acuerdo con la procedencia de su capital, las empresas en Colombia se clasifican en tres categorías: públicas, privadas o mixtas. </w:t>
      </w:r>
      <w:r w:rsidDel="00000000" w:rsidR="00000000" w:rsidRPr="00000000">
        <w:rPr>
          <w:rtl w:val="0"/>
        </w:rPr>
      </w:r>
    </w:p>
    <w:p w:rsidR="00000000" w:rsidDel="00000000" w:rsidP="00000000" w:rsidRDefault="00000000" w:rsidRPr="00000000" w14:paraId="0000004D">
      <w:pPr>
        <w:jc w:val="both"/>
        <w:rPr>
          <w:color w:val="ff0000"/>
          <w:sz w:val="20"/>
          <w:szCs w:val="20"/>
        </w:rPr>
      </w:pPr>
      <w:r w:rsidDel="00000000" w:rsidR="00000000" w:rsidRPr="00000000">
        <w:rPr>
          <w:rtl w:val="0"/>
        </w:rPr>
      </w:r>
    </w:p>
    <w:p w:rsidR="00000000" w:rsidDel="00000000" w:rsidP="00000000" w:rsidRDefault="00000000" w:rsidRPr="00000000" w14:paraId="0000004E">
      <w:pPr>
        <w:jc w:val="both"/>
        <w:rPr>
          <w:sz w:val="20"/>
          <w:szCs w:val="20"/>
        </w:rPr>
      </w:pPr>
      <w:r w:rsidDel="00000000" w:rsidR="00000000" w:rsidRPr="00000000">
        <w:rPr>
          <w:sz w:val="20"/>
          <w:szCs w:val="20"/>
          <w:rtl w:val="0"/>
        </w:rPr>
        <w:t xml:space="preserve">Como se puede ver, la procedencia del capital es vital para la constitución de una empresa, por lo que a continuación se presenta un recurso donde podrá clarificar el tema:</w:t>
      </w:r>
    </w:p>
    <w:p w:rsidR="00000000" w:rsidDel="00000000" w:rsidP="00000000" w:rsidRDefault="00000000" w:rsidRPr="00000000" w14:paraId="0000004F">
      <w:pPr>
        <w:jc w:val="both"/>
        <w:rPr>
          <w:sz w:val="20"/>
          <w:szCs w:val="20"/>
        </w:rPr>
      </w:pPr>
      <w:r w:rsidDel="00000000" w:rsidR="00000000" w:rsidRPr="00000000">
        <w:rPr>
          <w:rtl w:val="0"/>
        </w:rPr>
      </w:r>
    </w:p>
    <w:tbl>
      <w:tblPr>
        <w:tblStyle w:val="Table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050">
            <w:pPr>
              <w:jc w:val="center"/>
              <w:rPr>
                <w:sz w:val="20"/>
                <w:szCs w:val="20"/>
              </w:rPr>
            </w:pPr>
            <w:r w:rsidDel="00000000" w:rsidR="00000000" w:rsidRPr="00000000">
              <w:rPr>
                <w:sz w:val="20"/>
                <w:szCs w:val="20"/>
                <w:rtl w:val="0"/>
              </w:rPr>
              <w:t xml:space="preserve">DI_CF06_1.1_Capital</w:t>
            </w:r>
          </w:p>
          <w:p w:rsidR="00000000" w:rsidDel="00000000" w:rsidP="00000000" w:rsidRDefault="00000000" w:rsidRPr="00000000" w14:paraId="00000051">
            <w:pPr>
              <w:jc w:val="center"/>
              <w:rPr>
                <w:sz w:val="20"/>
                <w:szCs w:val="20"/>
              </w:rPr>
            </w:pPr>
            <w:r w:rsidDel="00000000" w:rsidR="00000000" w:rsidRPr="00000000">
              <w:rPr>
                <w:sz w:val="20"/>
                <w:szCs w:val="20"/>
                <w:rtl w:val="0"/>
              </w:rPr>
              <w:t xml:space="preserve">Tarjetas</w:t>
            </w:r>
          </w:p>
        </w:tc>
      </w:tr>
    </w:tbl>
    <w:p w:rsidR="00000000" w:rsidDel="00000000" w:rsidP="00000000" w:rsidRDefault="00000000" w:rsidRPr="00000000" w14:paraId="00000052">
      <w:pPr>
        <w:jc w:val="both"/>
        <w:rPr>
          <w:sz w:val="20"/>
          <w:szCs w:val="20"/>
        </w:rPr>
      </w:pPr>
      <w:r w:rsidDel="00000000" w:rsidR="00000000" w:rsidRPr="00000000">
        <w:rPr>
          <w:rtl w:val="0"/>
        </w:rPr>
      </w:r>
    </w:p>
    <w:tbl>
      <w:tblPr>
        <w:tblStyle w:val="Table6"/>
        <w:tblW w:w="935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6"/>
        <w:tblGridChange w:id="0">
          <w:tblGrid>
            <w:gridCol w:w="9356"/>
          </w:tblGrid>
        </w:tblGridChange>
      </w:tblGrid>
      <w:tr>
        <w:trPr>
          <w:cantSplit w:val="0"/>
          <w:trHeight w:val="2088" w:hRule="atLeast"/>
          <w:tblHeader w:val="0"/>
        </w:trPr>
        <w:tc>
          <w:tcPr>
            <w:shd w:fill="95b3d7" w:val="clear"/>
          </w:tcPr>
          <w:p w:rsidR="00000000" w:rsidDel="00000000" w:rsidP="00000000" w:rsidRDefault="00000000" w:rsidRPr="00000000" w14:paraId="00000053">
            <w:pPr>
              <w:ind w:left="180" w:firstLine="0"/>
              <w:jc w:val="both"/>
              <w:rPr>
                <w:sz w:val="20"/>
                <w:szCs w:val="20"/>
              </w:rPr>
            </w:pPr>
            <w:r w:rsidDel="00000000" w:rsidR="00000000" w:rsidRPr="00000000">
              <w:rPr>
                <w:rtl w:val="0"/>
              </w:rPr>
            </w:r>
          </w:p>
          <w:p w:rsidR="00000000" w:rsidDel="00000000" w:rsidP="00000000" w:rsidRDefault="00000000" w:rsidRPr="00000000" w14:paraId="00000054">
            <w:pPr>
              <w:ind w:left="180" w:firstLine="0"/>
              <w:jc w:val="both"/>
              <w:rPr>
                <w:b w:val="1"/>
                <w:color w:val="000000"/>
                <w:sz w:val="20"/>
                <w:szCs w:val="20"/>
              </w:rPr>
            </w:pPr>
            <w:r w:rsidDel="00000000" w:rsidR="00000000" w:rsidRPr="00000000">
              <w:rPr>
                <w:b w:val="1"/>
                <w:color w:val="000000"/>
                <w:sz w:val="20"/>
                <w:szCs w:val="20"/>
                <w:rtl w:val="0"/>
              </w:rPr>
              <w:t xml:space="preserve">Importante…</w:t>
            </w:r>
          </w:p>
          <w:p w:rsidR="00000000" w:rsidDel="00000000" w:rsidP="00000000" w:rsidRDefault="00000000" w:rsidRPr="00000000" w14:paraId="00000055">
            <w:pPr>
              <w:ind w:left="180" w:firstLine="0"/>
              <w:jc w:val="both"/>
              <w:rPr>
                <w:b w:val="1"/>
                <w:sz w:val="20"/>
                <w:szCs w:val="20"/>
              </w:rPr>
            </w:pPr>
            <w:r w:rsidDel="00000000" w:rsidR="00000000" w:rsidRPr="00000000">
              <w:rPr>
                <w:rtl w:val="0"/>
              </w:rPr>
            </w:r>
          </w:p>
          <w:p w:rsidR="00000000" w:rsidDel="00000000" w:rsidP="00000000" w:rsidRDefault="00000000" w:rsidRPr="00000000" w14:paraId="00000056">
            <w:pPr>
              <w:ind w:left="180" w:firstLine="0"/>
              <w:jc w:val="both"/>
              <w:rPr>
                <w:sz w:val="20"/>
                <w:szCs w:val="20"/>
              </w:rPr>
            </w:pPr>
            <w:r w:rsidDel="00000000" w:rsidR="00000000" w:rsidRPr="00000000">
              <w:rPr>
                <w:b w:val="1"/>
                <w:sz w:val="20"/>
                <w:szCs w:val="20"/>
                <w:rtl w:val="0"/>
              </w:rPr>
              <w:t xml:space="preserve">Se debe tener en cuenta que las empresas privadas buscan generar riqueza a través de actividades mercantilistas aumentando su capital; por otro lado, las que son del Estado manejan dos campos de acción, uno para obtener beneficios para el </w:t>
            </w:r>
            <w:commentRangeStart w:id="2"/>
            <w:r w:rsidDel="00000000" w:rsidR="00000000" w:rsidRPr="00000000">
              <w:rPr>
                <w:b w:val="1"/>
                <w:sz w:val="20"/>
                <w:szCs w:val="20"/>
                <w:rtl w:val="0"/>
              </w:rPr>
              <w:t xml:space="preserve">sostenimiento y el otro con el propósito de brindar un bien común para suplir las necesidades básicas de las personas </w:t>
            </w:r>
            <w:commentRangeEnd w:id="2"/>
            <w:r w:rsidDel="00000000" w:rsidR="00000000" w:rsidRPr="00000000">
              <w:commentReference w:id="2"/>
            </w:r>
            <w:r w:rsidDel="00000000" w:rsidR="00000000" w:rsidRPr="00000000">
              <w:rPr>
                <w:b w:val="1"/>
                <w:sz w:val="20"/>
                <w:szCs w:val="20"/>
                <w:rtl w:val="0"/>
              </w:rPr>
              <w:t xml:space="preserve">a las que gobiernan.</w:t>
            </w:r>
            <w:r w:rsidDel="00000000" w:rsidR="00000000" w:rsidRPr="00000000">
              <w:rPr>
                <w:rtl w:val="0"/>
              </w:rPr>
            </w:r>
          </w:p>
        </w:tc>
      </w:tr>
    </w:tbl>
    <w:p w:rsidR="00000000" w:rsidDel="00000000" w:rsidP="00000000" w:rsidRDefault="00000000" w:rsidRPr="00000000" w14:paraId="00000057">
      <w:pPr>
        <w:jc w:val="both"/>
        <w:rPr>
          <w:b w:val="1"/>
          <w:sz w:val="20"/>
          <w:szCs w:val="20"/>
        </w:rPr>
      </w:pPr>
      <w:r w:rsidDel="00000000" w:rsidR="00000000" w:rsidRPr="00000000">
        <w:rPr>
          <w:rtl w:val="0"/>
        </w:rPr>
      </w:r>
    </w:p>
    <w:p w:rsidR="00000000" w:rsidDel="00000000" w:rsidP="00000000" w:rsidRDefault="00000000" w:rsidRPr="00000000" w14:paraId="00000058">
      <w:pPr>
        <w:jc w:val="both"/>
        <w:rPr>
          <w:b w:val="1"/>
          <w:i w:val="1"/>
          <w:color w:val="000000"/>
          <w:sz w:val="20"/>
          <w:szCs w:val="20"/>
        </w:rPr>
      </w:pPr>
      <w:r w:rsidDel="00000000" w:rsidR="00000000" w:rsidRPr="00000000">
        <w:rPr>
          <w:b w:val="1"/>
          <w:i w:val="1"/>
          <w:sz w:val="20"/>
          <w:szCs w:val="20"/>
          <w:rtl w:val="0"/>
        </w:rPr>
        <w:t xml:space="preserve">II. </w:t>
      </w:r>
      <w:r w:rsidDel="00000000" w:rsidR="00000000" w:rsidRPr="00000000">
        <w:rPr>
          <w:b w:val="1"/>
          <w:i w:val="1"/>
          <w:color w:val="000000"/>
          <w:sz w:val="20"/>
          <w:szCs w:val="20"/>
          <w:rtl w:val="0"/>
        </w:rPr>
        <w:t xml:space="preserve">Según su lugar de operación</w:t>
      </w:r>
    </w:p>
    <w:p w:rsidR="00000000" w:rsidDel="00000000" w:rsidP="00000000" w:rsidRDefault="00000000" w:rsidRPr="00000000" w14:paraId="00000059">
      <w:pPr>
        <w:jc w:val="both"/>
        <w:rPr>
          <w:b w:val="1"/>
          <w:i w:val="1"/>
          <w:sz w:val="20"/>
          <w:szCs w:val="20"/>
        </w:rPr>
      </w:pPr>
      <w:r w:rsidDel="00000000" w:rsidR="00000000" w:rsidRPr="00000000">
        <w:rPr>
          <w:rtl w:val="0"/>
        </w:rPr>
      </w:r>
    </w:p>
    <w:p w:rsidR="00000000" w:rsidDel="00000000" w:rsidP="00000000" w:rsidRDefault="00000000" w:rsidRPr="00000000" w14:paraId="0000005A">
      <w:pPr>
        <w:jc w:val="both"/>
        <w:rPr>
          <w:color w:val="000000"/>
          <w:sz w:val="20"/>
          <w:szCs w:val="20"/>
        </w:rPr>
      </w:pPr>
      <w:r w:rsidDel="00000000" w:rsidR="00000000" w:rsidRPr="00000000">
        <w:rPr>
          <w:color w:val="000000"/>
          <w:sz w:val="20"/>
          <w:szCs w:val="20"/>
          <w:rtl w:val="0"/>
        </w:rPr>
        <w:t xml:space="preserve">La clasificación de empresas de acuerdo con su lugar de operación refiere a la cobertura y ámbito de aplicación empresarial de sus actividades o servicios.</w:t>
      </w:r>
    </w:p>
    <w:p w:rsidR="00000000" w:rsidDel="00000000" w:rsidP="00000000" w:rsidRDefault="00000000" w:rsidRPr="00000000" w14:paraId="0000005B">
      <w:pPr>
        <w:jc w:val="both"/>
        <w:rPr>
          <w:color w:val="ff0000"/>
          <w:sz w:val="20"/>
          <w:szCs w:val="20"/>
        </w:rPr>
      </w:pPr>
      <w:r w:rsidDel="00000000" w:rsidR="00000000" w:rsidRPr="00000000">
        <w:rPr>
          <w:rtl w:val="0"/>
        </w:rPr>
      </w:r>
    </w:p>
    <w:p w:rsidR="00000000" w:rsidDel="00000000" w:rsidP="00000000" w:rsidRDefault="00000000" w:rsidRPr="00000000" w14:paraId="0000005C">
      <w:pPr>
        <w:jc w:val="both"/>
        <w:rPr>
          <w:sz w:val="20"/>
          <w:szCs w:val="20"/>
        </w:rPr>
      </w:pPr>
      <w:r w:rsidDel="00000000" w:rsidR="00000000" w:rsidRPr="00000000">
        <w:rPr>
          <w:sz w:val="20"/>
          <w:szCs w:val="20"/>
          <w:rtl w:val="0"/>
        </w:rPr>
        <w:t xml:space="preserve">También es indispensable el lugar de operaciones para la clasificación de una empresa, por lo que es vital conocer algunos elementos que se deben tener en cuenta, los que se podrán conocer a través de la siguiente historia:</w:t>
      </w:r>
    </w:p>
    <w:p w:rsidR="00000000" w:rsidDel="00000000" w:rsidP="00000000" w:rsidRDefault="00000000" w:rsidRPr="00000000" w14:paraId="0000005D">
      <w:pPr>
        <w:jc w:val="both"/>
        <w:rPr>
          <w:sz w:val="20"/>
          <w:szCs w:val="20"/>
        </w:rPr>
      </w:pPr>
      <w:r w:rsidDel="00000000" w:rsidR="00000000" w:rsidRPr="00000000">
        <w:rPr>
          <w:rtl w:val="0"/>
        </w:rPr>
      </w:r>
    </w:p>
    <w:tbl>
      <w:tblPr>
        <w:tblStyle w:val="Table7"/>
        <w:tblW w:w="935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6"/>
        <w:tblGridChange w:id="0">
          <w:tblGrid>
            <w:gridCol w:w="9356"/>
          </w:tblGrid>
        </w:tblGridChange>
      </w:tblGrid>
      <w:tr>
        <w:trPr>
          <w:cantSplit w:val="0"/>
          <w:tblHeader w:val="0"/>
        </w:trPr>
        <w:tc>
          <w:tcPr>
            <w:shd w:fill="e36c09" w:val="clear"/>
          </w:tcPr>
          <w:p w:rsidR="00000000" w:rsidDel="00000000" w:rsidP="00000000" w:rsidRDefault="00000000" w:rsidRPr="00000000" w14:paraId="0000005E">
            <w:pPr>
              <w:jc w:val="center"/>
              <w:rPr>
                <w:sz w:val="20"/>
                <w:szCs w:val="20"/>
              </w:rPr>
            </w:pPr>
            <w:r w:rsidDel="00000000" w:rsidR="00000000" w:rsidRPr="00000000">
              <w:rPr>
                <w:sz w:val="20"/>
                <w:szCs w:val="20"/>
                <w:rtl w:val="0"/>
              </w:rPr>
              <w:t xml:space="preserve">DI_CF06_1.1_LOperación</w:t>
            </w:r>
          </w:p>
          <w:p w:rsidR="00000000" w:rsidDel="00000000" w:rsidP="00000000" w:rsidRDefault="00000000" w:rsidRPr="00000000" w14:paraId="0000005F">
            <w:pPr>
              <w:jc w:val="center"/>
              <w:rPr>
                <w:sz w:val="20"/>
                <w:szCs w:val="20"/>
              </w:rPr>
            </w:pPr>
            <w:r w:rsidDel="00000000" w:rsidR="00000000" w:rsidRPr="00000000">
              <w:rPr>
                <w:sz w:val="20"/>
                <w:szCs w:val="20"/>
                <w:rtl w:val="0"/>
              </w:rPr>
              <w:t xml:space="preserve">HISTORIETA</w:t>
            </w:r>
          </w:p>
        </w:tc>
      </w:tr>
    </w:tbl>
    <w:p w:rsidR="00000000" w:rsidDel="00000000" w:rsidP="00000000" w:rsidRDefault="00000000" w:rsidRPr="00000000" w14:paraId="00000060">
      <w:pPr>
        <w:jc w:val="both"/>
        <w:rPr>
          <w:sz w:val="20"/>
          <w:szCs w:val="20"/>
        </w:rPr>
      </w:pPr>
      <w:r w:rsidDel="00000000" w:rsidR="00000000" w:rsidRPr="00000000">
        <w:rPr>
          <w:rtl w:val="0"/>
        </w:rPr>
      </w:r>
    </w:p>
    <w:tbl>
      <w:tblPr>
        <w:tblStyle w:val="Table8"/>
        <w:tblW w:w="935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6"/>
        <w:tblGridChange w:id="0">
          <w:tblGrid>
            <w:gridCol w:w="9356"/>
          </w:tblGrid>
        </w:tblGridChange>
      </w:tblGrid>
      <w:tr>
        <w:trPr>
          <w:cantSplit w:val="0"/>
          <w:trHeight w:val="1740" w:hRule="atLeast"/>
          <w:tblHeader w:val="0"/>
        </w:trPr>
        <w:tc>
          <w:tcPr>
            <w:shd w:fill="95b3d7" w:val="clear"/>
          </w:tcPr>
          <w:p w:rsidR="00000000" w:rsidDel="00000000" w:rsidP="00000000" w:rsidRDefault="00000000" w:rsidRPr="00000000" w14:paraId="00000061">
            <w:pPr>
              <w:ind w:left="144" w:firstLine="0"/>
              <w:jc w:val="both"/>
              <w:rPr>
                <w:b w:val="1"/>
                <w:color w:val="000000"/>
                <w:sz w:val="20"/>
                <w:szCs w:val="20"/>
              </w:rPr>
            </w:pPr>
            <w:r w:rsidDel="00000000" w:rsidR="00000000" w:rsidRPr="00000000">
              <w:rPr>
                <w:b w:val="1"/>
                <w:color w:val="000000"/>
                <w:sz w:val="20"/>
                <w:szCs w:val="20"/>
                <w:rtl w:val="0"/>
              </w:rPr>
              <w:t xml:space="preserve">Importante…</w:t>
            </w:r>
          </w:p>
          <w:p w:rsidR="00000000" w:rsidDel="00000000" w:rsidP="00000000" w:rsidRDefault="00000000" w:rsidRPr="00000000" w14:paraId="00000062">
            <w:pPr>
              <w:ind w:left="144" w:firstLine="0"/>
              <w:jc w:val="both"/>
              <w:rPr>
                <w:b w:val="1"/>
                <w:color w:val="000000"/>
                <w:sz w:val="20"/>
                <w:szCs w:val="20"/>
              </w:rPr>
            </w:pPr>
            <w:r w:rsidDel="00000000" w:rsidR="00000000" w:rsidRPr="00000000">
              <w:rPr>
                <w:rtl w:val="0"/>
              </w:rPr>
            </w:r>
          </w:p>
          <w:p w:rsidR="00000000" w:rsidDel="00000000" w:rsidP="00000000" w:rsidRDefault="00000000" w:rsidRPr="00000000" w14:paraId="00000063">
            <w:pPr>
              <w:ind w:left="144" w:firstLine="0"/>
              <w:jc w:val="both"/>
              <w:rPr>
                <w:b w:val="1"/>
                <w:color w:val="000000"/>
                <w:sz w:val="20"/>
                <w:szCs w:val="20"/>
              </w:rPr>
            </w:pPr>
            <w:bookmarkStart w:colFirst="0" w:colLast="0" w:name="_2et92p0" w:id="4"/>
            <w:bookmarkEnd w:id="4"/>
            <w:r w:rsidDel="00000000" w:rsidR="00000000" w:rsidRPr="00000000">
              <w:rPr>
                <w:b w:val="1"/>
                <w:sz w:val="20"/>
                <w:szCs w:val="20"/>
                <w:rtl w:val="0"/>
              </w:rPr>
              <w:t xml:space="preserve">En la historia anterior se puede ver que las empresas a medida que van desarrollando sus actividades pueden ir creciendo no solo en su tamaño, sino que pueden expandirse abarcando el mercado y haciéndose más reconocidas y competitivas, es decir </w:t>
            </w:r>
            <w:commentRangeStart w:id="3"/>
            <w:r w:rsidDel="00000000" w:rsidR="00000000" w:rsidRPr="00000000">
              <w:rPr>
                <w:b w:val="1"/>
                <w:sz w:val="20"/>
                <w:szCs w:val="20"/>
                <w:rtl w:val="0"/>
              </w:rPr>
              <w:t xml:space="preserve">hoy podría </w:t>
            </w:r>
            <w:commentRangeEnd w:id="3"/>
            <w:r w:rsidDel="00000000" w:rsidR="00000000" w:rsidRPr="00000000">
              <w:commentReference w:id="3"/>
            </w:r>
            <w:r w:rsidDel="00000000" w:rsidR="00000000" w:rsidRPr="00000000">
              <w:rPr>
                <w:b w:val="1"/>
                <w:sz w:val="20"/>
                <w:szCs w:val="20"/>
                <w:rtl w:val="0"/>
              </w:rPr>
              <w:t xml:space="preserve">ser una empresa local, pero en unos años una regional o nacional y, por qué no, una multinacional.</w:t>
            </w:r>
            <w:r w:rsidDel="00000000" w:rsidR="00000000" w:rsidRPr="00000000">
              <w:rPr>
                <w:rtl w:val="0"/>
              </w:rPr>
            </w:r>
          </w:p>
        </w:tc>
      </w:tr>
    </w:tbl>
    <w:p w:rsidR="00000000" w:rsidDel="00000000" w:rsidP="00000000" w:rsidRDefault="00000000" w:rsidRPr="00000000" w14:paraId="00000064">
      <w:pPr>
        <w:jc w:val="both"/>
        <w:rPr>
          <w:sz w:val="20"/>
          <w:szCs w:val="2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jc w:val="both"/>
        <w:rPr>
          <w:b w:val="1"/>
          <w:i w:val="1"/>
          <w:color w:val="000000"/>
          <w:sz w:val="20"/>
          <w:szCs w:val="20"/>
        </w:rPr>
      </w:pPr>
      <w:r w:rsidDel="00000000" w:rsidR="00000000" w:rsidRPr="00000000">
        <w:rPr>
          <w:b w:val="1"/>
          <w:i w:val="1"/>
          <w:color w:val="000000"/>
          <w:sz w:val="20"/>
          <w:szCs w:val="20"/>
          <w:rtl w:val="0"/>
        </w:rPr>
        <w:t xml:space="preserve">III. Según su sector económico</w:t>
      </w:r>
    </w:p>
    <w:p w:rsidR="00000000" w:rsidDel="00000000" w:rsidP="00000000" w:rsidRDefault="00000000" w:rsidRPr="00000000" w14:paraId="00000066">
      <w:pPr>
        <w:pBdr>
          <w:top w:space="0" w:sz="0" w:val="nil"/>
          <w:left w:space="0" w:sz="0" w:val="nil"/>
          <w:bottom w:space="0" w:sz="0" w:val="nil"/>
          <w:right w:space="0" w:sz="0" w:val="nil"/>
          <w:between w:space="0" w:sz="0" w:val="nil"/>
        </w:pBdr>
        <w:jc w:val="both"/>
        <w:rPr>
          <w:b w:val="1"/>
          <w:i w:val="1"/>
          <w:sz w:val="20"/>
          <w:szCs w:val="20"/>
        </w:rPr>
      </w:pPr>
      <w:r w:rsidDel="00000000" w:rsidR="00000000" w:rsidRPr="00000000">
        <w:rPr>
          <w:rtl w:val="0"/>
        </w:rPr>
      </w:r>
    </w:p>
    <w:p w:rsidR="00000000" w:rsidDel="00000000" w:rsidP="00000000" w:rsidRDefault="00000000" w:rsidRPr="00000000" w14:paraId="00000067">
      <w:pPr>
        <w:jc w:val="both"/>
        <w:rPr>
          <w:color w:val="000000"/>
          <w:sz w:val="20"/>
          <w:szCs w:val="20"/>
        </w:rPr>
      </w:pPr>
      <w:r w:rsidDel="00000000" w:rsidR="00000000" w:rsidRPr="00000000">
        <w:rPr>
          <w:color w:val="000000"/>
          <w:sz w:val="20"/>
          <w:szCs w:val="20"/>
          <w:rtl w:val="0"/>
        </w:rPr>
        <w:t xml:space="preserve">Identificar la clasificación del sector económico al que pertenece una empresa, orienta a las responsabilidades, legislación y la oferta con el enfoque de servicios en el cual se desempeñen.</w:t>
      </w:r>
    </w:p>
    <w:p w:rsidR="00000000" w:rsidDel="00000000" w:rsidP="00000000" w:rsidRDefault="00000000" w:rsidRPr="00000000" w14:paraId="00000068">
      <w:pPr>
        <w:jc w:val="both"/>
        <w:rPr>
          <w:color w:val="ff0000"/>
          <w:sz w:val="20"/>
          <w:szCs w:val="20"/>
        </w:rPr>
      </w:pPr>
      <w:r w:rsidDel="00000000" w:rsidR="00000000" w:rsidRPr="00000000">
        <w:rPr>
          <w:rtl w:val="0"/>
        </w:rPr>
      </w:r>
    </w:p>
    <w:p w:rsidR="00000000" w:rsidDel="00000000" w:rsidP="00000000" w:rsidRDefault="00000000" w:rsidRPr="00000000" w14:paraId="00000069">
      <w:pPr>
        <w:jc w:val="both"/>
        <w:rPr>
          <w:sz w:val="20"/>
          <w:szCs w:val="20"/>
        </w:rPr>
      </w:pPr>
      <w:r w:rsidDel="00000000" w:rsidR="00000000" w:rsidRPr="00000000">
        <w:rPr>
          <w:sz w:val="20"/>
          <w:szCs w:val="20"/>
          <w:rtl w:val="0"/>
        </w:rPr>
        <w:t xml:space="preserve">Uno de los elementos para la clasificación de una empresa es el sector al cual pertenece, por eso es importante tener claro cuáles son los que existen en Colombia y estos se exponen en el siguiente vid</w:t>
      </w:r>
      <w:commentRangeStart w:id="4"/>
      <w:r w:rsidDel="00000000" w:rsidR="00000000" w:rsidRPr="00000000">
        <w:rPr>
          <w:sz w:val="20"/>
          <w:szCs w:val="20"/>
          <w:rtl w:val="0"/>
        </w:rPr>
        <w:t xml:space="preserve">eo:</w:t>
      </w:r>
    </w:p>
    <w:p w:rsidR="00000000" w:rsidDel="00000000" w:rsidP="00000000" w:rsidRDefault="00000000" w:rsidRPr="00000000" w14:paraId="0000006A">
      <w:pPr>
        <w:jc w:val="both"/>
        <w:rPr>
          <w:sz w:val="20"/>
          <w:szCs w:val="20"/>
        </w:rPr>
      </w:pPr>
      <w:r w:rsidDel="00000000" w:rsidR="00000000" w:rsidRPr="00000000">
        <w:rPr>
          <w:rtl w:val="0"/>
        </w:rPr>
      </w:r>
    </w:p>
    <w:tbl>
      <w:tblPr>
        <w:tblStyle w:val="Table9"/>
        <w:tblW w:w="9639.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39"/>
        <w:tblGridChange w:id="0">
          <w:tblGrid>
            <w:gridCol w:w="9639"/>
          </w:tblGrid>
        </w:tblGridChange>
      </w:tblGrid>
      <w:tr>
        <w:trPr>
          <w:cantSplit w:val="0"/>
          <w:tblHeader w:val="0"/>
        </w:trPr>
        <w:tc>
          <w:tcPr>
            <w:shd w:fill="e36c09" w:val="clear"/>
          </w:tcPr>
          <w:p w:rsidR="00000000" w:rsidDel="00000000" w:rsidP="00000000" w:rsidRDefault="00000000" w:rsidRPr="00000000" w14:paraId="0000006B">
            <w:pPr>
              <w:jc w:val="center"/>
              <w:rPr>
                <w:sz w:val="20"/>
                <w:szCs w:val="20"/>
              </w:rPr>
            </w:pPr>
            <w:r w:rsidDel="00000000" w:rsidR="00000000" w:rsidRPr="00000000">
              <w:rPr>
                <w:sz w:val="20"/>
                <w:szCs w:val="20"/>
                <w:rtl w:val="0"/>
              </w:rPr>
              <w:t xml:space="preserve">DI_CF06_1.1_SEconómico</w:t>
            </w:r>
          </w:p>
          <w:p w:rsidR="00000000" w:rsidDel="00000000" w:rsidP="00000000" w:rsidRDefault="00000000" w:rsidRPr="00000000" w14:paraId="0000006C">
            <w:pPr>
              <w:jc w:val="center"/>
              <w:rPr>
                <w:sz w:val="20"/>
                <w:szCs w:val="20"/>
              </w:rPr>
            </w:pPr>
            <w:r w:rsidDel="00000000" w:rsidR="00000000" w:rsidRPr="00000000">
              <w:rPr>
                <w:sz w:val="20"/>
                <w:szCs w:val="20"/>
                <w:rtl w:val="0"/>
              </w:rPr>
              <w:t xml:space="preserve">sonoviso</w:t>
            </w:r>
            <w:commentRangeEnd w:id="4"/>
            <w:r w:rsidDel="00000000" w:rsidR="00000000" w:rsidRPr="00000000">
              <w:commentReference w:id="4"/>
            </w:r>
            <w:r w:rsidDel="00000000" w:rsidR="00000000" w:rsidRPr="00000000">
              <w:rPr>
                <w:rtl w:val="0"/>
              </w:rPr>
            </w:r>
          </w:p>
        </w:tc>
      </w:tr>
    </w:tbl>
    <w:p w:rsidR="00000000" w:rsidDel="00000000" w:rsidP="00000000" w:rsidRDefault="00000000" w:rsidRPr="00000000" w14:paraId="0000006D">
      <w:pPr>
        <w:jc w:val="both"/>
        <w:rPr>
          <w:sz w:val="20"/>
          <w:szCs w:val="20"/>
        </w:rPr>
      </w:pPr>
      <w:r w:rsidDel="00000000" w:rsidR="00000000" w:rsidRPr="00000000">
        <w:rPr>
          <w:rtl w:val="0"/>
        </w:rPr>
      </w:r>
    </w:p>
    <w:p w:rsidR="00000000" w:rsidDel="00000000" w:rsidP="00000000" w:rsidRDefault="00000000" w:rsidRPr="00000000" w14:paraId="0000006E">
      <w:pPr>
        <w:jc w:val="both"/>
        <w:rPr>
          <w:sz w:val="20"/>
          <w:szCs w:val="20"/>
        </w:rPr>
      </w:pPr>
      <w:r w:rsidDel="00000000" w:rsidR="00000000" w:rsidRPr="00000000">
        <w:rPr>
          <w:rtl w:val="0"/>
        </w:rPr>
      </w:r>
    </w:p>
    <w:tbl>
      <w:tblPr>
        <w:tblStyle w:val="Table10"/>
        <w:tblW w:w="963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36"/>
        <w:tblGridChange w:id="0">
          <w:tblGrid>
            <w:gridCol w:w="9636"/>
          </w:tblGrid>
        </w:tblGridChange>
      </w:tblGrid>
      <w:tr>
        <w:trPr>
          <w:cantSplit w:val="0"/>
          <w:trHeight w:val="1320" w:hRule="atLeast"/>
          <w:tblHeader w:val="0"/>
        </w:trPr>
        <w:tc>
          <w:tcPr>
            <w:shd w:fill="95b3d7" w:val="clear"/>
          </w:tcPr>
          <w:p w:rsidR="00000000" w:rsidDel="00000000" w:rsidP="00000000" w:rsidRDefault="00000000" w:rsidRPr="00000000" w14:paraId="0000006F">
            <w:pPr>
              <w:ind w:left="228" w:firstLine="0"/>
              <w:jc w:val="both"/>
              <w:rPr>
                <w:b w:val="1"/>
                <w:sz w:val="20"/>
                <w:szCs w:val="20"/>
              </w:rPr>
            </w:pPr>
            <w:r w:rsidDel="00000000" w:rsidR="00000000" w:rsidRPr="00000000">
              <w:rPr>
                <w:b w:val="1"/>
                <w:sz w:val="20"/>
                <w:szCs w:val="20"/>
                <w:rtl w:val="0"/>
              </w:rPr>
              <w:t xml:space="preserve">Importante…</w:t>
            </w:r>
          </w:p>
          <w:p w:rsidR="00000000" w:rsidDel="00000000" w:rsidP="00000000" w:rsidRDefault="00000000" w:rsidRPr="00000000" w14:paraId="00000070">
            <w:pPr>
              <w:ind w:left="228" w:firstLine="0"/>
              <w:jc w:val="both"/>
              <w:rPr>
                <w:b w:val="1"/>
                <w:sz w:val="20"/>
                <w:szCs w:val="20"/>
              </w:rPr>
            </w:pPr>
            <w:r w:rsidDel="00000000" w:rsidR="00000000" w:rsidRPr="00000000">
              <w:rPr>
                <w:rtl w:val="0"/>
              </w:rPr>
            </w:r>
          </w:p>
          <w:p w:rsidR="00000000" w:rsidDel="00000000" w:rsidP="00000000" w:rsidRDefault="00000000" w:rsidRPr="00000000" w14:paraId="00000071">
            <w:pPr>
              <w:ind w:left="228" w:firstLine="0"/>
              <w:jc w:val="both"/>
              <w:rPr>
                <w:b w:val="1"/>
                <w:sz w:val="20"/>
                <w:szCs w:val="20"/>
              </w:rPr>
            </w:pPr>
            <w:r w:rsidDel="00000000" w:rsidR="00000000" w:rsidRPr="00000000">
              <w:rPr>
                <w:b w:val="1"/>
                <w:sz w:val="20"/>
                <w:szCs w:val="20"/>
                <w:rtl w:val="0"/>
              </w:rPr>
              <w:t xml:space="preserve">Se debe tener en cuenta que las organizaciones hacen una o varias </w:t>
            </w:r>
            <w:commentRangeStart w:id="5"/>
            <w:r w:rsidDel="00000000" w:rsidR="00000000" w:rsidRPr="00000000">
              <w:rPr>
                <w:b w:val="1"/>
                <w:sz w:val="20"/>
                <w:szCs w:val="20"/>
                <w:rtl w:val="0"/>
              </w:rPr>
              <w:t xml:space="preserve">actividades en su gestión mercantil, por lo tanto, cuando se dedican solo a una actividad se les denomina </w:t>
            </w:r>
            <w:commentRangeEnd w:id="5"/>
            <w:r w:rsidDel="00000000" w:rsidR="00000000" w:rsidRPr="00000000">
              <w:commentReference w:id="5"/>
            </w:r>
            <w:r w:rsidDel="00000000" w:rsidR="00000000" w:rsidRPr="00000000">
              <w:rPr>
                <w:b w:val="1"/>
                <w:sz w:val="20"/>
                <w:szCs w:val="20"/>
                <w:rtl w:val="0"/>
              </w:rPr>
              <w:t xml:space="preserve">como monoproductora y cuando hace el ejercicio con diferentes actividades se les llama multiproductora.</w:t>
            </w:r>
          </w:p>
        </w:tc>
      </w:tr>
    </w:tbl>
    <w:p w:rsidR="00000000" w:rsidDel="00000000" w:rsidP="00000000" w:rsidRDefault="00000000" w:rsidRPr="00000000" w14:paraId="00000072">
      <w:pPr>
        <w:jc w:val="both"/>
        <w:rPr>
          <w:b w:val="1"/>
          <w:sz w:val="20"/>
          <w:szCs w:val="2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jc w:val="both"/>
        <w:rPr>
          <w:b w:val="1"/>
          <w:i w:val="1"/>
          <w:color w:val="000000"/>
          <w:sz w:val="20"/>
          <w:szCs w:val="20"/>
        </w:rPr>
      </w:pPr>
      <w:r w:rsidDel="00000000" w:rsidR="00000000" w:rsidRPr="00000000">
        <w:rPr>
          <w:b w:val="1"/>
          <w:sz w:val="20"/>
          <w:szCs w:val="20"/>
          <w:rtl w:val="0"/>
        </w:rPr>
        <w:t xml:space="preserve">IV. </w:t>
      </w:r>
      <w:r w:rsidDel="00000000" w:rsidR="00000000" w:rsidRPr="00000000">
        <w:rPr>
          <w:b w:val="1"/>
          <w:i w:val="1"/>
          <w:color w:val="000000"/>
          <w:sz w:val="20"/>
          <w:szCs w:val="20"/>
          <w:rtl w:val="0"/>
        </w:rPr>
        <w:t xml:space="preserve">Según su tamaño</w:t>
      </w:r>
    </w:p>
    <w:p w:rsidR="00000000" w:rsidDel="00000000" w:rsidP="00000000" w:rsidRDefault="00000000" w:rsidRPr="00000000" w14:paraId="00000074">
      <w:pPr>
        <w:pBdr>
          <w:top w:space="0" w:sz="0" w:val="nil"/>
          <w:left w:space="0" w:sz="0" w:val="nil"/>
          <w:bottom w:space="0" w:sz="0" w:val="nil"/>
          <w:right w:space="0" w:sz="0" w:val="nil"/>
          <w:between w:space="0" w:sz="0" w:val="nil"/>
        </w:pBdr>
        <w:jc w:val="both"/>
        <w:rPr>
          <w:b w:val="1"/>
          <w:i w:val="1"/>
          <w:color w:val="000000"/>
          <w:sz w:val="20"/>
          <w:szCs w:val="20"/>
        </w:rPr>
      </w:pPr>
      <w:r w:rsidDel="00000000" w:rsidR="00000000" w:rsidRPr="00000000">
        <w:rPr>
          <w:rtl w:val="0"/>
        </w:rPr>
      </w:r>
    </w:p>
    <w:p w:rsidR="00000000" w:rsidDel="00000000" w:rsidP="00000000" w:rsidRDefault="00000000" w:rsidRPr="00000000" w14:paraId="00000075">
      <w:pPr>
        <w:jc w:val="both"/>
        <w:rPr>
          <w:sz w:val="20"/>
          <w:szCs w:val="20"/>
        </w:rPr>
      </w:pPr>
      <w:r w:rsidDel="00000000" w:rsidR="00000000" w:rsidRPr="00000000">
        <w:rPr>
          <w:sz w:val="20"/>
          <w:szCs w:val="20"/>
          <w:rtl w:val="0"/>
        </w:rPr>
        <w:t xml:space="preserve">De acuerdo con la cantidad de trabajadores, las empresas también se clasifican e identifican dentro de una agremiación, esto le permitirá obtener beneficios e identificar responsabilidades fiscales para su funcionamiento.</w:t>
      </w:r>
    </w:p>
    <w:p w:rsidR="00000000" w:rsidDel="00000000" w:rsidP="00000000" w:rsidRDefault="00000000" w:rsidRPr="00000000" w14:paraId="00000076">
      <w:pPr>
        <w:jc w:val="both"/>
        <w:rPr>
          <w:color w:val="ff0000"/>
          <w:sz w:val="20"/>
          <w:szCs w:val="20"/>
        </w:rPr>
      </w:pPr>
      <w:r w:rsidDel="00000000" w:rsidR="00000000" w:rsidRPr="00000000">
        <w:rPr>
          <w:rtl w:val="0"/>
        </w:rPr>
      </w:r>
    </w:p>
    <w:p w:rsidR="00000000" w:rsidDel="00000000" w:rsidP="00000000" w:rsidRDefault="00000000" w:rsidRPr="00000000" w14:paraId="00000077">
      <w:pPr>
        <w:jc w:val="both"/>
        <w:rPr>
          <w:sz w:val="20"/>
          <w:szCs w:val="20"/>
        </w:rPr>
      </w:pPr>
      <w:r w:rsidDel="00000000" w:rsidR="00000000" w:rsidRPr="00000000">
        <w:rPr>
          <w:sz w:val="20"/>
          <w:szCs w:val="20"/>
          <w:rtl w:val="0"/>
        </w:rPr>
        <w:t xml:space="preserve">En el mundo, y de igual manera en Colombia, las empresas se pueden clasificar según su tamaño, estas dependen del número de personas que las conforman; en el siguiente recurso puede ampliar la información:</w:t>
      </w:r>
    </w:p>
    <w:p w:rsidR="00000000" w:rsidDel="00000000" w:rsidP="00000000" w:rsidRDefault="00000000" w:rsidRPr="00000000" w14:paraId="00000078">
      <w:pPr>
        <w:jc w:val="both"/>
        <w:rPr>
          <w:sz w:val="20"/>
          <w:szCs w:val="20"/>
        </w:rPr>
      </w:pPr>
      <w:r w:rsidDel="00000000" w:rsidR="00000000" w:rsidRPr="00000000">
        <w:rPr>
          <w:rtl w:val="0"/>
        </w:rPr>
      </w:r>
    </w:p>
    <w:tbl>
      <w:tblPr>
        <w:tblStyle w:val="Table11"/>
        <w:tblW w:w="9639.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39"/>
        <w:tblGridChange w:id="0">
          <w:tblGrid>
            <w:gridCol w:w="9639"/>
          </w:tblGrid>
        </w:tblGridChange>
      </w:tblGrid>
      <w:tr>
        <w:trPr>
          <w:cantSplit w:val="0"/>
          <w:tblHeader w:val="0"/>
        </w:trPr>
        <w:tc>
          <w:tcPr>
            <w:shd w:fill="e36c09" w:val="clear"/>
          </w:tcPr>
          <w:p w:rsidR="00000000" w:rsidDel="00000000" w:rsidP="00000000" w:rsidRDefault="00000000" w:rsidRPr="00000000" w14:paraId="00000079">
            <w:pPr>
              <w:jc w:val="center"/>
              <w:rPr>
                <w:sz w:val="20"/>
                <w:szCs w:val="20"/>
              </w:rPr>
            </w:pPr>
            <w:r w:rsidDel="00000000" w:rsidR="00000000" w:rsidRPr="00000000">
              <w:rPr>
                <w:sz w:val="20"/>
                <w:szCs w:val="20"/>
                <w:rtl w:val="0"/>
              </w:rPr>
              <w:t xml:space="preserve">DI_CF06_1.1_Tamaño</w:t>
            </w:r>
          </w:p>
          <w:p w:rsidR="00000000" w:rsidDel="00000000" w:rsidP="00000000" w:rsidRDefault="00000000" w:rsidRPr="00000000" w14:paraId="0000007A">
            <w:pPr>
              <w:jc w:val="center"/>
              <w:rPr>
                <w:color w:val="ff0000"/>
                <w:sz w:val="20"/>
                <w:szCs w:val="20"/>
              </w:rPr>
            </w:pPr>
            <w:r w:rsidDel="00000000" w:rsidR="00000000" w:rsidRPr="00000000">
              <w:rPr>
                <w:sz w:val="20"/>
                <w:szCs w:val="20"/>
                <w:rtl w:val="0"/>
              </w:rPr>
              <w:t xml:space="preserve">Tarjetas</w:t>
            </w:r>
            <w:r w:rsidDel="00000000" w:rsidR="00000000" w:rsidRPr="00000000">
              <w:rPr>
                <w:rtl w:val="0"/>
              </w:rPr>
            </w:r>
          </w:p>
        </w:tc>
      </w:tr>
    </w:tbl>
    <w:p w:rsidR="00000000" w:rsidDel="00000000" w:rsidP="00000000" w:rsidRDefault="00000000" w:rsidRPr="00000000" w14:paraId="0000007B">
      <w:pPr>
        <w:jc w:val="both"/>
        <w:rPr>
          <w:color w:val="ff0000"/>
          <w:sz w:val="20"/>
          <w:szCs w:val="20"/>
        </w:rPr>
      </w:pPr>
      <w:r w:rsidDel="00000000" w:rsidR="00000000" w:rsidRPr="00000000">
        <w:rPr>
          <w:rtl w:val="0"/>
        </w:rPr>
      </w:r>
    </w:p>
    <w:p w:rsidR="00000000" w:rsidDel="00000000" w:rsidP="00000000" w:rsidRDefault="00000000" w:rsidRPr="00000000" w14:paraId="0000007C">
      <w:pPr>
        <w:jc w:val="both"/>
        <w:rPr>
          <w:b w:val="1"/>
          <w:sz w:val="20"/>
          <w:szCs w:val="20"/>
        </w:rPr>
      </w:pPr>
      <w:r w:rsidDel="00000000" w:rsidR="00000000" w:rsidRPr="00000000">
        <w:rPr>
          <w:rtl w:val="0"/>
        </w:rPr>
      </w:r>
    </w:p>
    <w:tbl>
      <w:tblPr>
        <w:tblStyle w:val="Table12"/>
        <w:tblW w:w="935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5"/>
        <w:tblGridChange w:id="0">
          <w:tblGrid>
            <w:gridCol w:w="9355"/>
          </w:tblGrid>
        </w:tblGridChange>
      </w:tblGrid>
      <w:tr>
        <w:trPr>
          <w:cantSplit w:val="0"/>
          <w:trHeight w:val="1640" w:hRule="atLeast"/>
          <w:tblHeader w:val="0"/>
        </w:trPr>
        <w:tc>
          <w:tcPr>
            <w:shd w:fill="95b3d7" w:val="clear"/>
          </w:tcPr>
          <w:p w:rsidR="00000000" w:rsidDel="00000000" w:rsidP="00000000" w:rsidRDefault="00000000" w:rsidRPr="00000000" w14:paraId="0000007D">
            <w:pPr>
              <w:ind w:left="180" w:firstLine="0"/>
              <w:jc w:val="both"/>
              <w:rPr>
                <w:b w:val="1"/>
                <w:sz w:val="20"/>
                <w:szCs w:val="20"/>
              </w:rPr>
            </w:pPr>
            <w:r w:rsidDel="00000000" w:rsidR="00000000" w:rsidRPr="00000000">
              <w:rPr>
                <w:b w:val="1"/>
                <w:sz w:val="20"/>
                <w:szCs w:val="20"/>
                <w:rtl w:val="0"/>
              </w:rPr>
              <w:t xml:space="preserve">Importante…</w:t>
            </w:r>
          </w:p>
          <w:p w:rsidR="00000000" w:rsidDel="00000000" w:rsidP="00000000" w:rsidRDefault="00000000" w:rsidRPr="00000000" w14:paraId="0000007E">
            <w:pPr>
              <w:ind w:left="180" w:firstLine="0"/>
              <w:jc w:val="both"/>
              <w:rPr>
                <w:b w:val="1"/>
                <w:sz w:val="20"/>
                <w:szCs w:val="20"/>
              </w:rPr>
            </w:pPr>
            <w:r w:rsidDel="00000000" w:rsidR="00000000" w:rsidRPr="00000000">
              <w:rPr>
                <w:rtl w:val="0"/>
              </w:rPr>
            </w:r>
          </w:p>
          <w:p w:rsidR="00000000" w:rsidDel="00000000" w:rsidP="00000000" w:rsidRDefault="00000000" w:rsidRPr="00000000" w14:paraId="0000007F">
            <w:pPr>
              <w:ind w:left="180" w:firstLine="0"/>
              <w:jc w:val="both"/>
              <w:rPr>
                <w:b w:val="1"/>
                <w:sz w:val="20"/>
                <w:szCs w:val="20"/>
              </w:rPr>
            </w:pPr>
            <w:r w:rsidDel="00000000" w:rsidR="00000000" w:rsidRPr="00000000">
              <w:rPr>
                <w:b w:val="1"/>
                <w:sz w:val="20"/>
                <w:szCs w:val="20"/>
                <w:rtl w:val="0"/>
              </w:rPr>
              <w:t xml:space="preserve">En Colombia se expidió el Decreto 957 de 2019, </w:t>
            </w:r>
            <w:commentRangeStart w:id="6"/>
            <w:r w:rsidDel="00000000" w:rsidR="00000000" w:rsidRPr="00000000">
              <w:rPr>
                <w:b w:val="1"/>
                <w:sz w:val="20"/>
                <w:szCs w:val="20"/>
                <w:rtl w:val="0"/>
              </w:rPr>
              <w:t xml:space="preserve">estableciendo una nueva clasificación del tamaño empresarial basada en el criterio único de ingresos por actividades ordinarias, ya que se debe tener en cuenta que el ingreso de las tecnologías de la información </w:t>
            </w:r>
            <w:commentRangeEnd w:id="6"/>
            <w:r w:rsidDel="00000000" w:rsidR="00000000" w:rsidRPr="00000000">
              <w:commentReference w:id="6"/>
            </w:r>
            <w:r w:rsidDel="00000000" w:rsidR="00000000" w:rsidRPr="00000000">
              <w:rPr>
                <w:b w:val="1"/>
                <w:sz w:val="20"/>
                <w:szCs w:val="20"/>
                <w:rtl w:val="0"/>
              </w:rPr>
              <w:t xml:space="preserve">y comunicación ha hecho crecer las organizaciones y no necesariamente en capital humano.</w:t>
            </w:r>
          </w:p>
        </w:tc>
      </w:tr>
      <w:tr>
        <w:trPr>
          <w:cantSplit w:val="0"/>
          <w:trHeight w:val="1640" w:hRule="atLeast"/>
          <w:tblHeader w:val="0"/>
        </w:trPr>
        <w:tc>
          <w:tcPr>
            <w:shd w:fill="76923c" w:val="clear"/>
          </w:tcPr>
          <w:p w:rsidR="00000000" w:rsidDel="00000000" w:rsidP="00000000" w:rsidRDefault="00000000" w:rsidRPr="00000000" w14:paraId="00000080">
            <w:pPr>
              <w:ind w:left="180" w:firstLine="0"/>
              <w:jc w:val="both"/>
              <w:rPr>
                <w:b w:val="1"/>
                <w:sz w:val="20"/>
                <w:szCs w:val="20"/>
              </w:rPr>
            </w:pPr>
            <w:r w:rsidDel="00000000" w:rsidR="00000000" w:rsidRPr="00000000">
              <w:rPr>
                <w:b w:val="1"/>
                <w:sz w:val="20"/>
                <w:szCs w:val="20"/>
                <w:rtl w:val="0"/>
              </w:rPr>
              <w:t xml:space="preserve">Para conocer más sobre el Decreto 957 de 2019. Por el cual se adiciona el capítulo 13 al Título 1 de la Parte 2 del Libro 2 del Decreto 1074 de 2015. Decreto Único del Sector Comercio, Industria y Turismo y se reglamenta el artículo 2° de la Ley 590 de 2000, modificado </w:t>
            </w:r>
            <w:commentRangeStart w:id="7"/>
            <w:r w:rsidDel="00000000" w:rsidR="00000000" w:rsidRPr="00000000">
              <w:rPr>
                <w:b w:val="1"/>
                <w:sz w:val="20"/>
                <w:szCs w:val="20"/>
                <w:rtl w:val="0"/>
              </w:rPr>
              <w:t xml:space="preserve">por el artículo 43 de la Ley 1450 de 2011." Le invito a revisar el siguiente documento</w:t>
            </w:r>
            <w:commentRangeEnd w:id="7"/>
            <w:r w:rsidDel="00000000" w:rsidR="00000000" w:rsidRPr="00000000">
              <w:commentReference w:id="7"/>
            </w:r>
            <w:r w:rsidDel="00000000" w:rsidR="00000000" w:rsidRPr="00000000">
              <w:rPr>
                <w:b w:val="1"/>
                <w:sz w:val="20"/>
                <w:szCs w:val="20"/>
                <w:rtl w:val="0"/>
              </w:rPr>
              <w:t xml:space="preserve">:</w:t>
            </w:r>
            <w:r w:rsidDel="00000000" w:rsidR="00000000" w:rsidRPr="00000000">
              <w:rPr>
                <w:b w:val="1"/>
                <w:color w:val="ff0000"/>
                <w:sz w:val="20"/>
                <w:szCs w:val="20"/>
                <w:rtl w:val="0"/>
              </w:rPr>
              <w:t xml:space="preserve"> </w:t>
            </w:r>
            <w:hyperlink r:id="rId8">
              <w:r w:rsidDel="00000000" w:rsidR="00000000" w:rsidRPr="00000000">
                <w:rPr>
                  <w:b w:val="1"/>
                  <w:color w:val="0000ff"/>
                  <w:sz w:val="20"/>
                  <w:szCs w:val="20"/>
                  <w:u w:val="single"/>
                  <w:rtl w:val="0"/>
                </w:rPr>
                <w:t xml:space="preserve">https://dapre.presidencia.gov.co/normativa/normativa/DECRETO%20957%20DEL%2005%20DE%20JUNIO%20DE%202019.pdf</w:t>
              </w:r>
            </w:hyperlink>
            <w:r w:rsidDel="00000000" w:rsidR="00000000" w:rsidRPr="00000000">
              <w:rPr>
                <w:rtl w:val="0"/>
              </w:rPr>
            </w:r>
          </w:p>
        </w:tc>
      </w:tr>
    </w:tbl>
    <w:p w:rsidR="00000000" w:rsidDel="00000000" w:rsidP="00000000" w:rsidRDefault="00000000" w:rsidRPr="00000000" w14:paraId="00000081">
      <w:pPr>
        <w:keepNext w:val="1"/>
        <w:keepLines w:val="1"/>
        <w:pageBreakBefore w:val="0"/>
        <w:widowControl w:val="1"/>
        <w:numPr>
          <w:ilvl w:val="1"/>
          <w:numId w:val="10"/>
        </w:numPr>
        <w:pBdr>
          <w:top w:space="0" w:sz="0" w:val="nil"/>
          <w:left w:space="0" w:sz="0" w:val="nil"/>
          <w:bottom w:space="0" w:sz="0" w:val="nil"/>
          <w:right w:space="0" w:sz="0" w:val="nil"/>
          <w:between w:space="0" w:sz="0" w:val="nil"/>
        </w:pBdr>
        <w:shd w:fill="auto" w:val="clear"/>
        <w:spacing w:after="120" w:before="360" w:line="276" w:lineRule="auto"/>
        <w:ind w:left="576" w:right="0" w:hanging="576"/>
        <w:jc w:val="both"/>
        <w:rPr>
          <w:rFonts w:ascii="Arial" w:cs="Arial" w:eastAsia="Arial" w:hAnsi="Arial"/>
          <w:b w:val="1"/>
          <w:i w:val="0"/>
          <w:smallCaps w:val="0"/>
          <w:strike w:val="0"/>
          <w:color w:val="000000"/>
          <w:sz w:val="20"/>
          <w:szCs w:val="20"/>
          <w:u w:val="none"/>
          <w:shd w:fill="auto" w:val="clear"/>
          <w:vertAlign w:val="baseline"/>
        </w:rPr>
      </w:pPr>
      <w:bookmarkStart w:colFirst="0" w:colLast="0" w:name="_tyjcwt" w:id="5"/>
      <w:bookmarkEnd w:id="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Reglas y políticas de negocio</w:t>
      </w:r>
    </w:p>
    <w:p w:rsidR="00000000" w:rsidDel="00000000" w:rsidP="00000000" w:rsidRDefault="00000000" w:rsidRPr="00000000" w14:paraId="00000082">
      <w:pPr>
        <w:jc w:val="both"/>
        <w:rPr>
          <w:sz w:val="20"/>
          <w:szCs w:val="20"/>
        </w:rPr>
      </w:pPr>
      <w:r w:rsidDel="00000000" w:rsidR="00000000" w:rsidRPr="00000000">
        <w:rPr>
          <w:sz w:val="20"/>
          <w:szCs w:val="20"/>
          <w:rtl w:val="0"/>
        </w:rPr>
        <w:t xml:space="preserve">Establecer las guías y directivas para el cumplimiento de objetivos de la organización es trascendental para su funcionamiento; para ello, encontramos diferentes </w:t>
      </w:r>
      <w:r w:rsidDel="00000000" w:rsidR="00000000" w:rsidRPr="00000000">
        <w:rPr>
          <w:b w:val="1"/>
          <w:sz w:val="20"/>
          <w:szCs w:val="20"/>
          <w:rtl w:val="0"/>
        </w:rPr>
        <w:t xml:space="preserve">directrices institucionales que pueden ser permanentes o temporales</w:t>
      </w:r>
      <w:r w:rsidDel="00000000" w:rsidR="00000000" w:rsidRPr="00000000">
        <w:rPr>
          <w:sz w:val="20"/>
          <w:szCs w:val="20"/>
          <w:rtl w:val="0"/>
        </w:rPr>
        <w:t xml:space="preserve">, como lo son:</w:t>
      </w:r>
    </w:p>
    <w:p w:rsidR="00000000" w:rsidDel="00000000" w:rsidP="00000000" w:rsidRDefault="00000000" w:rsidRPr="00000000" w14:paraId="00000083">
      <w:pPr>
        <w:jc w:val="both"/>
        <w:rPr>
          <w:sz w:val="20"/>
          <w:szCs w:val="20"/>
        </w:rPr>
      </w:pPr>
      <w:r w:rsidDel="00000000" w:rsidR="00000000" w:rsidRPr="00000000">
        <w:rPr>
          <w:rtl w:val="0"/>
        </w:rPr>
      </w:r>
    </w:p>
    <w:p w:rsidR="00000000" w:rsidDel="00000000" w:rsidP="00000000" w:rsidRDefault="00000000" w:rsidRPr="00000000" w14:paraId="00000084">
      <w:pPr>
        <w:numPr>
          <w:ilvl w:val="0"/>
          <w:numId w:val="6"/>
        </w:numPr>
        <w:ind w:left="720" w:hanging="360"/>
        <w:jc w:val="both"/>
        <w:rPr>
          <w:sz w:val="20"/>
          <w:szCs w:val="20"/>
        </w:rPr>
      </w:pPr>
      <w:r w:rsidDel="00000000" w:rsidR="00000000" w:rsidRPr="00000000">
        <w:rPr>
          <w:sz w:val="20"/>
          <w:szCs w:val="20"/>
          <w:rtl w:val="0"/>
        </w:rPr>
        <w:t xml:space="preserve">Las normas de operaciones. </w:t>
      </w:r>
    </w:p>
    <w:p w:rsidR="00000000" w:rsidDel="00000000" w:rsidP="00000000" w:rsidRDefault="00000000" w:rsidRPr="00000000" w14:paraId="00000085">
      <w:pPr>
        <w:numPr>
          <w:ilvl w:val="0"/>
          <w:numId w:val="6"/>
        </w:numPr>
        <w:ind w:left="720" w:hanging="360"/>
        <w:jc w:val="both"/>
        <w:rPr>
          <w:sz w:val="20"/>
          <w:szCs w:val="20"/>
        </w:rPr>
      </w:pPr>
      <w:r w:rsidDel="00000000" w:rsidR="00000000" w:rsidRPr="00000000">
        <w:rPr>
          <w:sz w:val="20"/>
          <w:szCs w:val="20"/>
          <w:rtl w:val="0"/>
        </w:rPr>
        <w:t xml:space="preserve">El manual de políticas. </w:t>
      </w:r>
    </w:p>
    <w:p w:rsidR="00000000" w:rsidDel="00000000" w:rsidP="00000000" w:rsidRDefault="00000000" w:rsidRPr="00000000" w14:paraId="00000086">
      <w:pPr>
        <w:numPr>
          <w:ilvl w:val="0"/>
          <w:numId w:val="6"/>
        </w:numPr>
        <w:ind w:left="720" w:hanging="360"/>
        <w:jc w:val="both"/>
        <w:rPr>
          <w:sz w:val="20"/>
          <w:szCs w:val="20"/>
        </w:rPr>
      </w:pPr>
      <w:r w:rsidDel="00000000" w:rsidR="00000000" w:rsidRPr="00000000">
        <w:rPr>
          <w:sz w:val="20"/>
          <w:szCs w:val="20"/>
          <w:rtl w:val="0"/>
        </w:rPr>
        <w:t xml:space="preserve">Los diferentes protocolos de cumplimiento según el instituto internacional de análisis de negocios.</w:t>
      </w:r>
    </w:p>
    <w:p w:rsidR="00000000" w:rsidDel="00000000" w:rsidP="00000000" w:rsidRDefault="00000000" w:rsidRPr="00000000" w14:paraId="00000087">
      <w:pPr>
        <w:numPr>
          <w:ilvl w:val="0"/>
          <w:numId w:val="6"/>
        </w:numPr>
        <w:ind w:left="720" w:hanging="360"/>
        <w:jc w:val="both"/>
        <w:rPr>
          <w:sz w:val="20"/>
          <w:szCs w:val="20"/>
        </w:rPr>
      </w:pPr>
      <w:r w:rsidDel="00000000" w:rsidR="00000000" w:rsidRPr="00000000">
        <w:rPr>
          <w:sz w:val="20"/>
          <w:szCs w:val="20"/>
          <w:rtl w:val="0"/>
        </w:rPr>
        <w:t xml:space="preserve">Las directivas que soportan un objetivo de negocio y que son orientadoras de la conducta organizacional, etc.</w:t>
      </w:r>
    </w:p>
    <w:p w:rsidR="00000000" w:rsidDel="00000000" w:rsidP="00000000" w:rsidRDefault="00000000" w:rsidRPr="00000000" w14:paraId="00000088">
      <w:pPr>
        <w:jc w:val="both"/>
        <w:rPr>
          <w:sz w:val="20"/>
          <w:szCs w:val="20"/>
        </w:rPr>
      </w:pPr>
      <w:r w:rsidDel="00000000" w:rsidR="00000000" w:rsidRPr="00000000">
        <w:rPr>
          <w:rtl w:val="0"/>
        </w:rPr>
      </w:r>
    </w:p>
    <w:p w:rsidR="00000000" w:rsidDel="00000000" w:rsidP="00000000" w:rsidRDefault="00000000" w:rsidRPr="00000000" w14:paraId="00000089">
      <w:pPr>
        <w:jc w:val="both"/>
        <w:rPr>
          <w:sz w:val="20"/>
          <w:szCs w:val="20"/>
        </w:rPr>
      </w:pPr>
      <w:r w:rsidDel="00000000" w:rsidR="00000000" w:rsidRPr="00000000">
        <w:rPr>
          <w:sz w:val="20"/>
          <w:szCs w:val="20"/>
          <w:rtl w:val="0"/>
        </w:rPr>
        <w:t xml:space="preserve">Todas las anteriores directrices, y otras según el tipo de la organización, son los principios que una empresa se compromete a cubrir, con el fin de construir una cultura con la cual deben interactuar sus empleados, procesos y mecanismos para el cumplimiento de objetivos.</w:t>
      </w:r>
    </w:p>
    <w:p w:rsidR="00000000" w:rsidDel="00000000" w:rsidP="00000000" w:rsidRDefault="00000000" w:rsidRPr="00000000" w14:paraId="0000008A">
      <w:pPr>
        <w:jc w:val="both"/>
        <w:rPr>
          <w:sz w:val="20"/>
          <w:szCs w:val="20"/>
        </w:rPr>
      </w:pPr>
      <w:r w:rsidDel="00000000" w:rsidR="00000000" w:rsidRPr="00000000">
        <w:rPr>
          <w:rtl w:val="0"/>
        </w:rPr>
      </w:r>
    </w:p>
    <w:p w:rsidR="00000000" w:rsidDel="00000000" w:rsidP="00000000" w:rsidRDefault="00000000" w:rsidRPr="00000000" w14:paraId="0000008B">
      <w:pPr>
        <w:jc w:val="both"/>
        <w:rPr>
          <w:sz w:val="20"/>
          <w:szCs w:val="20"/>
        </w:rPr>
      </w:pPr>
      <w:r w:rsidDel="00000000" w:rsidR="00000000" w:rsidRPr="00000000">
        <w:rPr>
          <w:sz w:val="20"/>
          <w:szCs w:val="20"/>
          <w:rtl w:val="0"/>
        </w:rPr>
        <w:t xml:space="preserve">Las características de una política deben estar alineadas a las realidades para el cumplimiento de metas, con una particularidad para tener en cuenta: </w:t>
      </w:r>
    </w:p>
    <w:p w:rsidR="00000000" w:rsidDel="00000000" w:rsidP="00000000" w:rsidRDefault="00000000" w:rsidRPr="00000000" w14:paraId="0000008C">
      <w:pPr>
        <w:jc w:val="both"/>
        <w:rPr>
          <w:sz w:val="20"/>
          <w:szCs w:val="20"/>
        </w:rPr>
      </w:pPr>
      <w:r w:rsidDel="00000000" w:rsidR="00000000" w:rsidRPr="00000000">
        <w:rPr>
          <w:rtl w:val="0"/>
        </w:rPr>
      </w:r>
    </w:p>
    <w:tbl>
      <w:tblPr>
        <w:tblStyle w:val="Table13"/>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0"/>
        <w:gridCol w:w="6520"/>
        <w:tblGridChange w:id="0">
          <w:tblGrid>
            <w:gridCol w:w="2690"/>
            <w:gridCol w:w="6520"/>
          </w:tblGrid>
        </w:tblGridChange>
      </w:tblGrid>
      <w:tr>
        <w:trPr>
          <w:cantSplit w:val="0"/>
          <w:trHeight w:val="2400" w:hRule="atLeast"/>
          <w:tblHeader w:val="0"/>
        </w:trPr>
        <w:tc>
          <w:tcPr>
            <w:shd w:fill="95b3d7" w:val="clear"/>
          </w:tcPr>
          <w:p w:rsidR="00000000" w:rsidDel="00000000" w:rsidP="00000000" w:rsidRDefault="00000000" w:rsidRPr="00000000" w14:paraId="0000008D">
            <w:pPr>
              <w:jc w:val="center"/>
              <w:rPr>
                <w:sz w:val="20"/>
                <w:szCs w:val="20"/>
              </w:rPr>
            </w:pPr>
            <w:r w:rsidDel="00000000" w:rsidR="00000000" w:rsidRPr="00000000">
              <w:rPr>
                <w:sz w:val="20"/>
                <w:szCs w:val="20"/>
              </w:rPr>
              <w:drawing>
                <wp:inline distB="0" distT="0" distL="0" distR="0">
                  <wp:extent cx="1580207" cy="919664"/>
                  <wp:effectExtent b="0" l="0" r="0" t="0"/>
                  <wp:docPr id="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580207" cy="919664"/>
                          </a:xfrm>
                          <a:prstGeom prst="rect"/>
                          <a:ln/>
                        </pic:spPr>
                      </pic:pic>
                    </a:graphicData>
                  </a:graphic>
                </wp:inline>
              </w:drawing>
            </w:r>
            <w:r w:rsidDel="00000000" w:rsidR="00000000" w:rsidRPr="00000000">
              <w:rPr>
                <w:rtl w:val="0"/>
              </w:rPr>
            </w:r>
          </w:p>
        </w:tc>
        <w:tc>
          <w:tcPr>
            <w:shd w:fill="95b3d7" w:val="clear"/>
          </w:tcPr>
          <w:p w:rsidR="00000000" w:rsidDel="00000000" w:rsidP="00000000" w:rsidRDefault="00000000" w:rsidRPr="00000000" w14:paraId="0000008E">
            <w:pPr>
              <w:jc w:val="both"/>
              <w:rPr>
                <w:sz w:val="20"/>
                <w:szCs w:val="20"/>
              </w:rPr>
            </w:pPr>
            <w:r w:rsidDel="00000000" w:rsidR="00000000" w:rsidRPr="00000000">
              <w:rPr>
                <w:rtl w:val="0"/>
              </w:rPr>
            </w:r>
          </w:p>
          <w:p w:rsidR="00000000" w:rsidDel="00000000" w:rsidP="00000000" w:rsidRDefault="00000000" w:rsidRPr="00000000" w14:paraId="0000008F">
            <w:pPr>
              <w:jc w:val="both"/>
              <w:rPr>
                <w:b w:val="1"/>
                <w:sz w:val="20"/>
                <w:szCs w:val="20"/>
              </w:rPr>
            </w:pPr>
            <w:r w:rsidDel="00000000" w:rsidR="00000000" w:rsidRPr="00000000">
              <w:rPr>
                <w:sz w:val="20"/>
                <w:szCs w:val="20"/>
                <w:rtl w:val="0"/>
              </w:rPr>
              <w:t xml:space="preserve">…las </w:t>
            </w:r>
            <w:r w:rsidDel="00000000" w:rsidR="00000000" w:rsidRPr="00000000">
              <w:rPr>
                <w:b w:val="1"/>
                <w:sz w:val="20"/>
                <w:szCs w:val="20"/>
                <w:rtl w:val="0"/>
              </w:rPr>
              <w:t xml:space="preserve">políticas y reglas deben ser coherentes entre sí,</w:t>
            </w:r>
            <w:r w:rsidDel="00000000" w:rsidR="00000000" w:rsidRPr="00000000">
              <w:rPr>
                <w:sz w:val="20"/>
                <w:szCs w:val="20"/>
                <w:rtl w:val="0"/>
              </w:rPr>
              <w:t xml:space="preserve"> ya que al interactuar constantemente emiten directrices y cualquier c</w:t>
            </w:r>
            <w:commentRangeStart w:id="8"/>
            <w:r w:rsidDel="00000000" w:rsidR="00000000" w:rsidRPr="00000000">
              <w:rPr>
                <w:sz w:val="20"/>
                <w:szCs w:val="20"/>
                <w:rtl w:val="0"/>
              </w:rPr>
              <w:t xml:space="preserve">ambio</w:t>
            </w:r>
            <w:commentRangeEnd w:id="8"/>
            <w:r w:rsidDel="00000000" w:rsidR="00000000" w:rsidRPr="00000000">
              <w:commentReference w:id="8"/>
            </w:r>
            <w:r w:rsidDel="00000000" w:rsidR="00000000" w:rsidRPr="00000000">
              <w:rPr>
                <w:sz w:val="20"/>
                <w:szCs w:val="20"/>
                <w:rtl w:val="0"/>
              </w:rPr>
              <w:t xml:space="preserve"> afecta la gestión operacional; es decir, la implementación en los diferentes procesos y procedimientos; por estas situaciones, </w:t>
            </w:r>
            <w:r w:rsidDel="00000000" w:rsidR="00000000" w:rsidRPr="00000000">
              <w:rPr>
                <w:b w:val="1"/>
                <w:sz w:val="20"/>
                <w:szCs w:val="20"/>
                <w:rtl w:val="0"/>
              </w:rPr>
              <w:t xml:space="preserve">las reglas y políticas deben ser lógicas, flexibles, buscando proporcionar una guía para la toma de decisiones y la planeación de futuros lineamientos, también deben de proporcionar una orientación para la toma de decisiones</w:t>
            </w:r>
            <w:commentRangeStart w:id="9"/>
            <w:r w:rsidDel="00000000" w:rsidR="00000000" w:rsidRPr="00000000">
              <w:rPr>
                <w:b w:val="1"/>
                <w:sz w:val="20"/>
                <w:szCs w:val="20"/>
                <w:rtl w:val="0"/>
              </w:rPr>
              <w:t xml:space="preserve">, como también reflejar el entorno interno y externo de una organización.</w:t>
            </w:r>
            <w:commentRangeEnd w:id="9"/>
            <w:r w:rsidDel="00000000" w:rsidR="00000000" w:rsidRPr="00000000">
              <w:commentReference w:id="9"/>
            </w:r>
            <w:r w:rsidDel="00000000" w:rsidR="00000000" w:rsidRPr="00000000">
              <w:rPr>
                <w:rtl w:val="0"/>
              </w:rPr>
            </w:r>
          </w:p>
        </w:tc>
      </w:tr>
    </w:tbl>
    <w:p w:rsidR="00000000" w:rsidDel="00000000" w:rsidP="00000000" w:rsidRDefault="00000000" w:rsidRPr="00000000" w14:paraId="00000090">
      <w:pPr>
        <w:jc w:val="both"/>
        <w:rPr>
          <w:sz w:val="20"/>
          <w:szCs w:val="20"/>
        </w:rPr>
      </w:pPr>
      <w:r w:rsidDel="00000000" w:rsidR="00000000" w:rsidRPr="00000000">
        <w:rPr>
          <w:rtl w:val="0"/>
        </w:rPr>
      </w:r>
    </w:p>
    <w:p w:rsidR="00000000" w:rsidDel="00000000" w:rsidP="00000000" w:rsidRDefault="00000000" w:rsidRPr="00000000" w14:paraId="00000091">
      <w:pPr>
        <w:keepNext w:val="1"/>
        <w:keepLines w:val="1"/>
        <w:pageBreakBefore w:val="0"/>
        <w:widowControl w:val="1"/>
        <w:numPr>
          <w:ilvl w:val="1"/>
          <w:numId w:val="10"/>
        </w:numPr>
        <w:pBdr>
          <w:top w:space="0" w:sz="0" w:val="nil"/>
          <w:left w:space="0" w:sz="0" w:val="nil"/>
          <w:bottom w:space="0" w:sz="0" w:val="nil"/>
          <w:right w:space="0" w:sz="0" w:val="nil"/>
          <w:between w:space="0" w:sz="0" w:val="nil"/>
        </w:pBdr>
        <w:shd w:fill="auto" w:val="clear"/>
        <w:spacing w:after="120" w:before="360" w:line="276" w:lineRule="auto"/>
        <w:ind w:left="576" w:right="0" w:hanging="576"/>
        <w:jc w:val="both"/>
        <w:rPr>
          <w:rFonts w:ascii="Arial" w:cs="Arial" w:eastAsia="Arial" w:hAnsi="Arial"/>
          <w:b w:val="1"/>
          <w:i w:val="0"/>
          <w:smallCaps w:val="0"/>
          <w:strike w:val="0"/>
          <w:color w:val="000000"/>
          <w:sz w:val="20"/>
          <w:szCs w:val="20"/>
          <w:u w:val="none"/>
          <w:shd w:fill="auto" w:val="clear"/>
          <w:vertAlign w:val="baseline"/>
        </w:rPr>
      </w:pPr>
      <w:bookmarkStart w:colFirst="0" w:colLast="0" w:name="_3dy6vkm" w:id="6"/>
      <w:bookmarkEnd w:id="6"/>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Políticas de gestión del cambio</w:t>
      </w:r>
    </w:p>
    <w:p w:rsidR="00000000" w:rsidDel="00000000" w:rsidP="00000000" w:rsidRDefault="00000000" w:rsidRPr="00000000" w14:paraId="00000092">
      <w:pPr>
        <w:jc w:val="both"/>
        <w:rPr>
          <w:color w:val="000000"/>
          <w:sz w:val="20"/>
          <w:szCs w:val="20"/>
        </w:rPr>
      </w:pPr>
      <w:r w:rsidDel="00000000" w:rsidR="00000000" w:rsidRPr="00000000">
        <w:rPr>
          <w:color w:val="000000"/>
          <w:sz w:val="20"/>
          <w:szCs w:val="20"/>
          <w:rtl w:val="0"/>
        </w:rPr>
        <w:t xml:space="preserve">La gestión del cambio organizacional es la gestión de un proceso que se enfoca en la utilización de técnicas y herramientas con el fin generar un cambio cultural en el capital humano y que </w:t>
      </w:r>
      <w:r w:rsidDel="00000000" w:rsidR="00000000" w:rsidRPr="00000000">
        <w:rPr>
          <w:sz w:val="20"/>
          <w:szCs w:val="20"/>
          <w:rtl w:val="0"/>
        </w:rPr>
        <w:t xml:space="preserve"> </w:t>
      </w:r>
      <w:r w:rsidDel="00000000" w:rsidR="00000000" w:rsidRPr="00000000">
        <w:rPr>
          <w:color w:val="000000"/>
          <w:sz w:val="20"/>
          <w:szCs w:val="20"/>
          <w:rtl w:val="0"/>
        </w:rPr>
        <w:t xml:space="preserve">a su vez esté alineado al cumplimiento de proyecciones y objetivos organizacionales. Una secuencia ya establecida para lograr implementar un cambio, son los ocho pasos de Kotter, los cuales se describen a continuación:</w:t>
      </w:r>
    </w:p>
    <w:p w:rsidR="00000000" w:rsidDel="00000000" w:rsidP="00000000" w:rsidRDefault="00000000" w:rsidRPr="00000000" w14:paraId="00000093">
      <w:pPr>
        <w:jc w:val="both"/>
        <w:rPr>
          <w:color w:val="000000"/>
          <w:sz w:val="20"/>
          <w:szCs w:val="20"/>
        </w:rPr>
      </w:pPr>
      <w:r w:rsidDel="00000000" w:rsidR="00000000" w:rsidRPr="00000000">
        <w:rPr>
          <w:rtl w:val="0"/>
        </w:rPr>
      </w:r>
    </w:p>
    <w:tbl>
      <w:tblPr>
        <w:tblStyle w:val="Table1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094">
            <w:pPr>
              <w:jc w:val="center"/>
              <w:rPr>
                <w:color w:val="000000"/>
                <w:sz w:val="20"/>
                <w:szCs w:val="20"/>
              </w:rPr>
            </w:pPr>
            <w:r w:rsidDel="00000000" w:rsidR="00000000" w:rsidRPr="00000000">
              <w:rPr>
                <w:color w:val="000000"/>
                <w:sz w:val="20"/>
                <w:szCs w:val="20"/>
                <w:rtl w:val="0"/>
              </w:rPr>
              <w:t xml:space="preserve">DI_CF06_1.3_GestiónCambio</w:t>
            </w:r>
          </w:p>
          <w:p w:rsidR="00000000" w:rsidDel="00000000" w:rsidP="00000000" w:rsidRDefault="00000000" w:rsidRPr="00000000" w14:paraId="00000095">
            <w:pPr>
              <w:jc w:val="center"/>
              <w:rPr>
                <w:color w:val="000000"/>
                <w:sz w:val="20"/>
                <w:szCs w:val="20"/>
              </w:rPr>
            </w:pPr>
            <w:r w:rsidDel="00000000" w:rsidR="00000000" w:rsidRPr="00000000">
              <w:rPr>
                <w:color w:val="000000"/>
                <w:sz w:val="20"/>
                <w:szCs w:val="20"/>
                <w:rtl w:val="0"/>
              </w:rPr>
              <w:t xml:space="preserve">ACORDEÓN</w:t>
            </w:r>
          </w:p>
        </w:tc>
      </w:tr>
    </w:tbl>
    <w:p w:rsidR="00000000" w:rsidDel="00000000" w:rsidP="00000000" w:rsidRDefault="00000000" w:rsidRPr="00000000" w14:paraId="00000096">
      <w:pPr>
        <w:jc w:val="both"/>
        <w:rPr>
          <w:color w:val="000000"/>
          <w:sz w:val="20"/>
          <w:szCs w:val="20"/>
        </w:rPr>
      </w:pPr>
      <w:r w:rsidDel="00000000" w:rsidR="00000000" w:rsidRPr="00000000">
        <w:rPr>
          <w:rtl w:val="0"/>
        </w:rPr>
      </w:r>
    </w:p>
    <w:p w:rsidR="00000000" w:rsidDel="00000000" w:rsidP="00000000" w:rsidRDefault="00000000" w:rsidRPr="00000000" w14:paraId="00000097">
      <w:pPr>
        <w:jc w:val="both"/>
        <w:rPr>
          <w:sz w:val="20"/>
          <w:szCs w:val="20"/>
          <w:highlight w:val="yellow"/>
        </w:rPr>
      </w:pPr>
      <w:bookmarkStart w:colFirst="0" w:colLast="0" w:name="_1t3h5sf" w:id="7"/>
      <w:bookmarkEnd w:id="7"/>
      <w:r w:rsidDel="00000000" w:rsidR="00000000" w:rsidRPr="00000000">
        <w:rPr>
          <w:rtl w:val="0"/>
        </w:rPr>
      </w:r>
    </w:p>
    <w:p w:rsidR="00000000" w:rsidDel="00000000" w:rsidP="00000000" w:rsidRDefault="00000000" w:rsidRPr="00000000" w14:paraId="00000098">
      <w:pPr>
        <w:jc w:val="both"/>
        <w:rPr>
          <w:sz w:val="20"/>
          <w:szCs w:val="20"/>
        </w:rPr>
      </w:pPr>
      <w:r w:rsidDel="00000000" w:rsidR="00000000" w:rsidRPr="00000000">
        <w:rPr>
          <w:sz w:val="20"/>
          <w:szCs w:val="20"/>
          <w:rtl w:val="0"/>
        </w:rPr>
        <w:t xml:space="preserve">Por otro lado, para aclarar la </w:t>
      </w:r>
      <w:commentRangeStart w:id="10"/>
      <w:r w:rsidDel="00000000" w:rsidR="00000000" w:rsidRPr="00000000">
        <w:rPr>
          <w:sz w:val="20"/>
          <w:szCs w:val="20"/>
          <w:rtl w:val="0"/>
        </w:rPr>
        <w:t xml:space="preserve">función del cambio empresarial </w:t>
      </w:r>
      <w:commentRangeEnd w:id="10"/>
      <w:r w:rsidDel="00000000" w:rsidR="00000000" w:rsidRPr="00000000">
        <w:commentReference w:id="10"/>
      </w:r>
      <w:r w:rsidDel="00000000" w:rsidR="00000000" w:rsidRPr="00000000">
        <w:rPr>
          <w:sz w:val="20"/>
          <w:szCs w:val="20"/>
          <w:rtl w:val="0"/>
        </w:rPr>
        <w:t xml:space="preserve">se invita a ver la siguiente videoclase que explica cada uno de los elementos anterior</w:t>
      </w:r>
      <w:commentRangeStart w:id="11"/>
      <w:r w:rsidDel="00000000" w:rsidR="00000000" w:rsidRPr="00000000">
        <w:rPr>
          <w:sz w:val="20"/>
          <w:szCs w:val="20"/>
          <w:rtl w:val="0"/>
        </w:rPr>
        <w:t xml:space="preserve">es.</w:t>
      </w:r>
    </w:p>
    <w:p w:rsidR="00000000" w:rsidDel="00000000" w:rsidP="00000000" w:rsidRDefault="00000000" w:rsidRPr="00000000" w14:paraId="00000099">
      <w:pPr>
        <w:jc w:val="both"/>
        <w:rPr>
          <w:sz w:val="20"/>
          <w:szCs w:val="20"/>
        </w:rPr>
      </w:pPr>
      <w:r w:rsidDel="00000000" w:rsidR="00000000" w:rsidRPr="00000000">
        <w:rPr>
          <w:rtl w:val="0"/>
        </w:rPr>
      </w:r>
    </w:p>
    <w:p w:rsidR="00000000" w:rsidDel="00000000" w:rsidP="00000000" w:rsidRDefault="00000000" w:rsidRPr="00000000" w14:paraId="0000009A">
      <w:pPr>
        <w:jc w:val="center"/>
        <w:rPr>
          <w:sz w:val="20"/>
          <w:szCs w:val="20"/>
        </w:rPr>
      </w:pPr>
      <w:r w:rsidDel="00000000" w:rsidR="00000000" w:rsidRPr="00000000">
        <w:rPr/>
        <w:drawing>
          <wp:inline distB="0" distT="0" distL="0" distR="0">
            <wp:extent cx="3192780" cy="1775460"/>
            <wp:effectExtent b="0" l="0" r="0" t="0"/>
            <wp:docPr id="6" name="image10.png"/>
            <a:graphic>
              <a:graphicData uri="http://schemas.openxmlformats.org/drawingml/2006/picture">
                <pic:pic>
                  <pic:nvPicPr>
                    <pic:cNvPr id="0" name="image10.png"/>
                    <pic:cNvPicPr preferRelativeResize="0"/>
                  </pic:nvPicPr>
                  <pic:blipFill>
                    <a:blip r:embed="rId10"/>
                    <a:srcRect b="4030" l="43718" r="2564" t="5072"/>
                    <a:stretch>
                      <a:fillRect/>
                    </a:stretch>
                  </pic:blipFill>
                  <pic:spPr>
                    <a:xfrm>
                      <a:off x="0" y="0"/>
                      <a:ext cx="3192780" cy="177546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center"/>
        <w:rPr>
          <w:sz w:val="20"/>
          <w:szCs w:val="20"/>
        </w:rPr>
      </w:pPr>
      <w:r w:rsidDel="00000000" w:rsidR="00000000" w:rsidRPr="00000000">
        <w:rPr>
          <w:rtl w:val="0"/>
        </w:rPr>
      </w:r>
    </w:p>
    <w:p w:rsidR="00000000" w:rsidDel="00000000" w:rsidP="00000000" w:rsidRDefault="00000000" w:rsidRPr="00000000" w14:paraId="0000009C">
      <w:pPr>
        <w:jc w:val="center"/>
        <w:rPr>
          <w:sz w:val="20"/>
          <w:szCs w:val="20"/>
        </w:rPr>
      </w:pPr>
      <w:commentRangeStart w:id="12"/>
      <w:r w:rsidDel="00000000" w:rsidR="00000000" w:rsidRPr="00000000">
        <w:rPr/>
        <w:drawing>
          <wp:inline distB="0" distT="0" distL="0" distR="0">
            <wp:extent cx="3261360" cy="1760220"/>
            <wp:effectExtent b="0" l="0" r="0" t="0"/>
            <wp:docPr id="9" name="image8.png"/>
            <a:graphic>
              <a:graphicData uri="http://schemas.openxmlformats.org/drawingml/2006/picture">
                <pic:pic>
                  <pic:nvPicPr>
                    <pic:cNvPr id="0" name="image8.png"/>
                    <pic:cNvPicPr preferRelativeResize="0"/>
                  </pic:nvPicPr>
                  <pic:blipFill>
                    <a:blip r:embed="rId11"/>
                    <a:srcRect b="5490" l="43073" r="3021" t="5979"/>
                    <a:stretch>
                      <a:fillRect/>
                    </a:stretch>
                  </pic:blipFill>
                  <pic:spPr>
                    <a:xfrm>
                      <a:off x="0" y="0"/>
                      <a:ext cx="3261360" cy="1760220"/>
                    </a:xfrm>
                    <a:prstGeom prst="rect"/>
                    <a:ln/>
                  </pic:spPr>
                </pic:pic>
              </a:graphicData>
            </a:graphic>
          </wp:inline>
        </w:drawing>
      </w:r>
      <w:commentRangeEnd w:id="11"/>
      <w:r w:rsidDel="00000000" w:rsidR="00000000" w:rsidRPr="00000000">
        <w:commentReference w:id="11"/>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9D">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360" w:line="276" w:lineRule="auto"/>
        <w:ind w:left="360" w:right="0" w:hanging="360"/>
        <w:jc w:val="both"/>
        <w:rPr>
          <w:i w:val="0"/>
          <w:smallCaps w:val="0"/>
          <w:strike w:val="0"/>
          <w:color w:val="000000"/>
          <w:sz w:val="20"/>
          <w:szCs w:val="20"/>
          <w:u w:val="none"/>
          <w:shd w:fill="auto" w:val="clear"/>
          <w:vertAlign w:val="baseline"/>
        </w:rPr>
      </w:pPr>
      <w:bookmarkStart w:colFirst="0" w:colLast="0" w:name="_4d34og8" w:id="8"/>
      <w:bookmarkEnd w:id="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Estadística </w:t>
      </w:r>
    </w:p>
    <w:p w:rsidR="00000000" w:rsidDel="00000000" w:rsidP="00000000" w:rsidRDefault="00000000" w:rsidRPr="00000000" w14:paraId="0000009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F">
      <w:pPr>
        <w:jc w:val="both"/>
        <w:rPr>
          <w:sz w:val="20"/>
          <w:szCs w:val="20"/>
        </w:rPr>
      </w:pPr>
      <w:r w:rsidDel="00000000" w:rsidR="00000000" w:rsidRPr="00000000">
        <w:rPr>
          <w:b w:val="1"/>
          <w:sz w:val="20"/>
          <w:szCs w:val="20"/>
          <w:rtl w:val="0"/>
        </w:rPr>
        <w:t xml:space="preserve">La estadística consiste en recoger datos</w:t>
      </w:r>
      <w:r w:rsidDel="00000000" w:rsidR="00000000" w:rsidRPr="00000000">
        <w:rPr>
          <w:sz w:val="20"/>
          <w:szCs w:val="20"/>
          <w:rtl w:val="0"/>
        </w:rPr>
        <w:t xml:space="preserve"> para </w:t>
      </w:r>
      <w:r w:rsidDel="00000000" w:rsidR="00000000" w:rsidRPr="00000000">
        <w:rPr>
          <w:b w:val="1"/>
          <w:sz w:val="20"/>
          <w:szCs w:val="20"/>
          <w:rtl w:val="0"/>
        </w:rPr>
        <w:t xml:space="preserve">clasificarlos y presentarlos</w:t>
      </w:r>
      <w:r w:rsidDel="00000000" w:rsidR="00000000" w:rsidRPr="00000000">
        <w:rPr>
          <w:sz w:val="20"/>
          <w:szCs w:val="20"/>
          <w:rtl w:val="0"/>
        </w:rPr>
        <w:t xml:space="preserve"> adecuadamente, para lo cual se requiere de una organización y análisis de la información, de tal modo que sirvan para la posterior </w:t>
      </w:r>
      <w:r w:rsidDel="00000000" w:rsidR="00000000" w:rsidRPr="00000000">
        <w:rPr>
          <w:b w:val="1"/>
          <w:sz w:val="20"/>
          <w:szCs w:val="20"/>
          <w:rtl w:val="0"/>
        </w:rPr>
        <w:t xml:space="preserve">toma de decisiones</w:t>
      </w:r>
      <w:r w:rsidDel="00000000" w:rsidR="00000000" w:rsidRPr="00000000">
        <w:rPr>
          <w:sz w:val="20"/>
          <w:szCs w:val="20"/>
          <w:rtl w:val="0"/>
        </w:rPr>
        <w:t xml:space="preserve">. Esta es utilizada científicamente, pero también de manera rutinaria por las personas, que en muchas ocasiones la utilizan desconociendo su interpretación, además, comúnmente es y ha sido aplicada a lo largo de la historia de la humanidad. </w:t>
      </w:r>
    </w:p>
    <w:p w:rsidR="00000000" w:rsidDel="00000000" w:rsidP="00000000" w:rsidRDefault="00000000" w:rsidRPr="00000000" w14:paraId="000000A0">
      <w:pPr>
        <w:jc w:val="both"/>
        <w:rPr>
          <w:sz w:val="20"/>
          <w:szCs w:val="20"/>
        </w:rPr>
      </w:pPr>
      <w:r w:rsidDel="00000000" w:rsidR="00000000" w:rsidRPr="00000000">
        <w:rPr>
          <w:rtl w:val="0"/>
        </w:rPr>
      </w:r>
    </w:p>
    <w:p w:rsidR="00000000" w:rsidDel="00000000" w:rsidP="00000000" w:rsidRDefault="00000000" w:rsidRPr="00000000" w14:paraId="000000A1">
      <w:pPr>
        <w:jc w:val="both"/>
        <w:rPr>
          <w:sz w:val="20"/>
          <w:szCs w:val="20"/>
        </w:rPr>
      </w:pPr>
      <w:r w:rsidDel="00000000" w:rsidR="00000000" w:rsidRPr="00000000">
        <w:rPr>
          <w:sz w:val="20"/>
          <w:szCs w:val="20"/>
          <w:rtl w:val="0"/>
        </w:rPr>
        <w:t xml:space="preserve">Por otro lado, dada su naturaleza y su método, la estadística </w:t>
      </w:r>
      <w:r w:rsidDel="00000000" w:rsidR="00000000" w:rsidRPr="00000000">
        <w:rPr>
          <w:b w:val="1"/>
          <w:sz w:val="20"/>
          <w:szCs w:val="20"/>
          <w:rtl w:val="0"/>
        </w:rPr>
        <w:t xml:space="preserve">es una ciencia exacta</w:t>
      </w:r>
      <w:r w:rsidDel="00000000" w:rsidR="00000000" w:rsidRPr="00000000">
        <w:rPr>
          <w:sz w:val="20"/>
          <w:szCs w:val="20"/>
          <w:rtl w:val="0"/>
        </w:rPr>
        <w:t xml:space="preserve">, ya que permite experimentar las </w:t>
      </w:r>
      <w:r w:rsidDel="00000000" w:rsidR="00000000" w:rsidRPr="00000000">
        <w:rPr>
          <w:b w:val="1"/>
          <w:sz w:val="20"/>
          <w:szCs w:val="20"/>
          <w:rtl w:val="0"/>
        </w:rPr>
        <w:t xml:space="preserve">probabilidades</w:t>
      </w:r>
      <w:r w:rsidDel="00000000" w:rsidR="00000000" w:rsidRPr="00000000">
        <w:rPr>
          <w:sz w:val="20"/>
          <w:szCs w:val="20"/>
          <w:rtl w:val="0"/>
        </w:rPr>
        <w:t xml:space="preserve"> con argumentos que desarrollan o crean métodos los cuales permiten evaluar el comportamiento de las </w:t>
      </w:r>
      <w:r w:rsidDel="00000000" w:rsidR="00000000" w:rsidRPr="00000000">
        <w:rPr>
          <w:b w:val="1"/>
          <w:sz w:val="20"/>
          <w:szCs w:val="20"/>
          <w:rtl w:val="0"/>
        </w:rPr>
        <w:t xml:space="preserve">tendencias,</w:t>
      </w:r>
      <w:r w:rsidDel="00000000" w:rsidR="00000000" w:rsidRPr="00000000">
        <w:rPr>
          <w:sz w:val="20"/>
          <w:szCs w:val="20"/>
          <w:rtl w:val="0"/>
        </w:rPr>
        <w:t xml:space="preserve"> asumiendo como objetivo el estudio de conjuntos numerosos de personas, animales u objetos de cualquier clase o cualquier tipo de información que puedan ser recopiladas y analizadas para la orientación al planteamiento de necesidades.</w:t>
      </w:r>
    </w:p>
    <w:p w:rsidR="00000000" w:rsidDel="00000000" w:rsidP="00000000" w:rsidRDefault="00000000" w:rsidRPr="00000000" w14:paraId="000000A2">
      <w:pPr>
        <w:jc w:val="both"/>
        <w:rPr>
          <w:sz w:val="20"/>
          <w:szCs w:val="20"/>
        </w:rPr>
      </w:pPr>
      <w:r w:rsidDel="00000000" w:rsidR="00000000" w:rsidRPr="00000000">
        <w:rPr>
          <w:rtl w:val="0"/>
        </w:rPr>
      </w:r>
    </w:p>
    <w:p w:rsidR="00000000" w:rsidDel="00000000" w:rsidP="00000000" w:rsidRDefault="00000000" w:rsidRPr="00000000" w14:paraId="000000A3">
      <w:pPr>
        <w:jc w:val="both"/>
        <w:rPr>
          <w:sz w:val="20"/>
          <w:szCs w:val="20"/>
        </w:rPr>
      </w:pPr>
      <w:r w:rsidDel="00000000" w:rsidR="00000000" w:rsidRPr="00000000">
        <w:rPr>
          <w:rtl w:val="0"/>
        </w:rPr>
      </w:r>
    </w:p>
    <w:tbl>
      <w:tblPr>
        <w:tblStyle w:val="Table15"/>
        <w:tblW w:w="9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30"/>
        <w:tblGridChange w:id="0">
          <w:tblGrid>
            <w:gridCol w:w="9230"/>
          </w:tblGrid>
        </w:tblGridChange>
      </w:tblGrid>
      <w:tr>
        <w:trPr>
          <w:cantSplit w:val="0"/>
          <w:trHeight w:val="1134" w:hRule="atLeast"/>
          <w:tblHeader w:val="0"/>
        </w:trPr>
        <w:tc>
          <w:tcPr>
            <w:shd w:fill="76923c" w:val="clear"/>
          </w:tcPr>
          <w:p w:rsidR="00000000" w:rsidDel="00000000" w:rsidP="00000000" w:rsidRDefault="00000000" w:rsidRPr="00000000" w14:paraId="000000A4">
            <w:pPr>
              <w:jc w:val="both"/>
              <w:rPr>
                <w:sz w:val="20"/>
                <w:szCs w:val="20"/>
              </w:rPr>
            </w:pPr>
            <w:r w:rsidDel="00000000" w:rsidR="00000000" w:rsidRPr="00000000">
              <w:rPr>
                <w:sz w:val="20"/>
                <w:szCs w:val="20"/>
                <w:rtl w:val="0"/>
              </w:rPr>
              <w:t xml:space="preserve">Con el ánimo de que pueda comprender de manera integral la estadística, su historia y evolución, se sugiere revise el siguiente video:</w:t>
            </w:r>
          </w:p>
          <w:p w:rsidR="00000000" w:rsidDel="00000000" w:rsidP="00000000" w:rsidRDefault="00000000" w:rsidRPr="00000000" w14:paraId="000000A5">
            <w:pPr>
              <w:jc w:val="both"/>
              <w:rPr>
                <w:sz w:val="20"/>
                <w:szCs w:val="20"/>
              </w:rPr>
            </w:pPr>
            <w:r w:rsidDel="00000000" w:rsidR="00000000" w:rsidRPr="00000000">
              <w:rPr>
                <w:rtl w:val="0"/>
              </w:rPr>
            </w:r>
          </w:p>
          <w:p w:rsidR="00000000" w:rsidDel="00000000" w:rsidP="00000000" w:rsidRDefault="00000000" w:rsidRPr="00000000" w14:paraId="000000A6">
            <w:pPr>
              <w:jc w:val="both"/>
              <w:rPr>
                <w:sz w:val="20"/>
                <w:szCs w:val="20"/>
              </w:rPr>
            </w:pPr>
            <w:r w:rsidDel="00000000" w:rsidR="00000000" w:rsidRPr="00000000">
              <w:rPr>
                <w:sz w:val="20"/>
                <w:szCs w:val="20"/>
                <w:rtl w:val="0"/>
              </w:rPr>
              <w:t xml:space="preserve">Llamado a la acción.</w:t>
            </w:r>
          </w:p>
          <w:p w:rsidR="00000000" w:rsidDel="00000000" w:rsidP="00000000" w:rsidRDefault="00000000" w:rsidRPr="00000000" w14:paraId="000000A7">
            <w:pPr>
              <w:jc w:val="both"/>
              <w:rPr>
                <w:sz w:val="20"/>
                <w:szCs w:val="20"/>
              </w:rPr>
            </w:pPr>
            <w:r w:rsidDel="00000000" w:rsidR="00000000" w:rsidRPr="00000000">
              <w:rPr>
                <w:sz w:val="20"/>
                <w:szCs w:val="20"/>
                <w:rtl w:val="0"/>
              </w:rPr>
              <w:t xml:space="preserve">Nombre del recurso: </w:t>
            </w:r>
            <w:r w:rsidDel="00000000" w:rsidR="00000000" w:rsidRPr="00000000">
              <w:rPr>
                <w:i w:val="1"/>
                <w:sz w:val="20"/>
                <w:szCs w:val="20"/>
                <w:rtl w:val="0"/>
              </w:rPr>
              <w:t xml:space="preserve">La estadística, su historia y evolución</w:t>
            </w:r>
            <w:r w:rsidDel="00000000" w:rsidR="00000000" w:rsidRPr="00000000">
              <w:rPr>
                <w:rtl w:val="0"/>
              </w:rPr>
            </w:r>
          </w:p>
          <w:p w:rsidR="00000000" w:rsidDel="00000000" w:rsidP="00000000" w:rsidRDefault="00000000" w:rsidRPr="00000000" w14:paraId="000000A8">
            <w:pPr>
              <w:jc w:val="both"/>
              <w:rPr>
                <w:color w:val="000000"/>
                <w:sz w:val="20"/>
                <w:szCs w:val="20"/>
              </w:rPr>
            </w:pPr>
            <w:r w:rsidDel="00000000" w:rsidR="00000000" w:rsidRPr="00000000">
              <w:rPr>
                <w:color w:val="000000"/>
                <w:sz w:val="20"/>
                <w:szCs w:val="20"/>
                <w:rtl w:val="0"/>
              </w:rPr>
              <w:t xml:space="preserve">En el siguiente video podrá ver los antecedentes de la estadística.</w:t>
            </w:r>
          </w:p>
          <w:p w:rsidR="00000000" w:rsidDel="00000000" w:rsidP="00000000" w:rsidRDefault="00000000" w:rsidRPr="00000000" w14:paraId="000000A9">
            <w:pPr>
              <w:jc w:val="both"/>
              <w:rPr>
                <w:sz w:val="20"/>
                <w:szCs w:val="20"/>
              </w:rPr>
            </w:pPr>
            <w:r w:rsidDel="00000000" w:rsidR="00000000" w:rsidRPr="00000000">
              <w:rPr>
                <w:color w:val="000000"/>
                <w:sz w:val="20"/>
                <w:szCs w:val="20"/>
                <w:rtl w:val="0"/>
              </w:rPr>
              <w:t xml:space="preserve">Enlace: </w:t>
            </w:r>
            <w:hyperlink r:id="rId12">
              <w:r w:rsidDel="00000000" w:rsidR="00000000" w:rsidRPr="00000000">
                <w:rPr>
                  <w:color w:val="0000ff"/>
                  <w:sz w:val="20"/>
                  <w:szCs w:val="20"/>
                  <w:u w:val="single"/>
                  <w:rtl w:val="0"/>
                </w:rPr>
                <w:t xml:space="preserve">https://www.youtube.com/watch?v=-NutZ7n-Exg</w:t>
              </w:r>
            </w:hyperlink>
            <w:r w:rsidDel="00000000" w:rsidR="00000000" w:rsidRPr="00000000">
              <w:rPr>
                <w:sz w:val="20"/>
                <w:szCs w:val="20"/>
                <w:rtl w:val="0"/>
              </w:rPr>
              <w:t xml:space="preserve"> </w:t>
            </w:r>
          </w:p>
        </w:tc>
      </w:tr>
    </w:tbl>
    <w:p w:rsidR="00000000" w:rsidDel="00000000" w:rsidP="00000000" w:rsidRDefault="00000000" w:rsidRPr="00000000" w14:paraId="000000A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1440" w:right="0" w:hanging="72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2s8eyo1" w:id="9"/>
      <w:bookmarkEnd w:id="9"/>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 Población </w:t>
      </w:r>
    </w:p>
    <w:p w:rsidR="00000000" w:rsidDel="00000000" w:rsidP="00000000" w:rsidRDefault="00000000" w:rsidRPr="00000000" w14:paraId="000000A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estadística el término de población se refiere a la integración de datos que requieren ser organizados, analizados e interpretados. Arias-Gómez, Villasís-Keever y Miranda-Novales (2016) exponen que la población no se refiere exclusivamente a seres humanos, sino que también puede corresponder a animales, muestras biológicas, expedientes, hospitales, objetos, familias, organizaciones, etc.; para estos últimos, podría ser más adecuado utilizar un término análogo, como universo de estudio. </w:t>
      </w:r>
    </w:p>
    <w:p w:rsidR="00000000" w:rsidDel="00000000" w:rsidP="00000000" w:rsidRDefault="00000000" w:rsidRPr="00000000" w14:paraId="000000A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Entonces en el objeto de estudio, el análisis de la información conlleva a estudiar datos identificados, estos se conocen como población; un ejemplo puede ser la cantidad de personas o de cosas, en un lugar específico para ser analizado.</w:t>
      </w:r>
    </w:p>
    <w:p w:rsidR="00000000" w:rsidDel="00000000" w:rsidP="00000000" w:rsidRDefault="00000000" w:rsidRPr="00000000" w14:paraId="000000A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0B0">
      <w:pPr>
        <w:jc w:val="both"/>
        <w:rPr>
          <w:color w:val="000000"/>
          <w:sz w:val="20"/>
          <w:szCs w:val="20"/>
        </w:rPr>
      </w:pPr>
      <w:r w:rsidDel="00000000" w:rsidR="00000000" w:rsidRPr="00000000">
        <w:rPr>
          <w:color w:val="000000"/>
          <w:sz w:val="20"/>
          <w:szCs w:val="20"/>
          <w:rtl w:val="0"/>
        </w:rPr>
        <w:t xml:space="preserve">Para definir una población se debe tener en cuenta las características que terminan siendo determinantes para el desarrollo de la investigación, y que se listan a continuación:</w:t>
      </w:r>
    </w:p>
    <w:p w:rsidR="00000000" w:rsidDel="00000000" w:rsidP="00000000" w:rsidRDefault="00000000" w:rsidRPr="00000000" w14:paraId="000000B1">
      <w:pPr>
        <w:jc w:val="center"/>
        <w:rPr>
          <w:color w:val="000000"/>
          <w:sz w:val="20"/>
          <w:szCs w:val="20"/>
        </w:rPr>
      </w:pPr>
      <w:r w:rsidDel="00000000" w:rsidR="00000000" w:rsidRPr="00000000">
        <w:rPr>
          <w:rtl w:val="0"/>
        </w:rPr>
      </w:r>
    </w:p>
    <w:p w:rsidR="00000000" w:rsidDel="00000000" w:rsidP="00000000" w:rsidRDefault="00000000" w:rsidRPr="00000000" w14:paraId="000000B2">
      <w:pPr>
        <w:numPr>
          <w:ilvl w:val="0"/>
          <w:numId w:val="1"/>
        </w:numPr>
        <w:ind w:left="720" w:hanging="360"/>
        <w:jc w:val="both"/>
        <w:rPr>
          <w:color w:val="000000"/>
          <w:sz w:val="20"/>
          <w:szCs w:val="20"/>
        </w:rPr>
      </w:pPr>
      <w:r w:rsidDel="00000000" w:rsidR="00000000" w:rsidRPr="00000000">
        <w:rPr>
          <w:color w:val="000000"/>
          <w:sz w:val="20"/>
          <w:szCs w:val="20"/>
          <w:rtl w:val="0"/>
        </w:rPr>
        <w:t xml:space="preserve">El primer criterio para tener en cuenta es la </w:t>
      </w:r>
      <w:r w:rsidDel="00000000" w:rsidR="00000000" w:rsidRPr="00000000">
        <w:rPr>
          <w:b w:val="1"/>
          <w:color w:val="000000"/>
          <w:sz w:val="20"/>
          <w:szCs w:val="20"/>
          <w:rtl w:val="0"/>
        </w:rPr>
        <w:t xml:space="preserve">selección correcta de la población a estudiar</w:t>
      </w:r>
      <w:r w:rsidDel="00000000" w:rsidR="00000000" w:rsidRPr="00000000">
        <w:rPr>
          <w:color w:val="000000"/>
          <w:sz w:val="20"/>
          <w:szCs w:val="20"/>
          <w:rtl w:val="0"/>
        </w:rPr>
        <w:t xml:space="preserve">, porque según esto podrá hacer una delimitación objetiva, permitiendo organizar los datos requeridos para el estudio; es de tener en cuenta que hay poblaciones con datos infinitos o finitos.</w:t>
      </w:r>
    </w:p>
    <w:p w:rsidR="00000000" w:rsidDel="00000000" w:rsidP="00000000" w:rsidRDefault="00000000" w:rsidRPr="00000000" w14:paraId="000000B3">
      <w:pP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B4">
      <w:pPr>
        <w:numPr>
          <w:ilvl w:val="0"/>
          <w:numId w:val="1"/>
        </w:numPr>
        <w:ind w:left="720" w:hanging="360"/>
        <w:jc w:val="both"/>
        <w:rPr>
          <w:sz w:val="20"/>
          <w:szCs w:val="20"/>
        </w:rPr>
      </w:pPr>
      <w:r w:rsidDel="00000000" w:rsidR="00000000" w:rsidRPr="00000000">
        <w:rPr>
          <w:color w:val="000000"/>
          <w:sz w:val="20"/>
          <w:szCs w:val="20"/>
          <w:rtl w:val="0"/>
        </w:rPr>
        <w:t xml:space="preserve">El segundo criterio que permitirá </w:t>
      </w:r>
      <w:r w:rsidDel="00000000" w:rsidR="00000000" w:rsidRPr="00000000">
        <w:rPr>
          <w:b w:val="1"/>
          <w:color w:val="000000"/>
          <w:sz w:val="20"/>
          <w:szCs w:val="20"/>
          <w:rtl w:val="0"/>
        </w:rPr>
        <w:t xml:space="preserve">ubicar de manera correcta los datos a ser estudiados</w:t>
      </w:r>
      <w:r w:rsidDel="00000000" w:rsidR="00000000" w:rsidRPr="00000000">
        <w:rPr>
          <w:color w:val="000000"/>
          <w:sz w:val="20"/>
          <w:szCs w:val="20"/>
          <w:rtl w:val="0"/>
        </w:rPr>
        <w:t xml:space="preserve">, es la </w:t>
      </w:r>
      <w:r w:rsidDel="00000000" w:rsidR="00000000" w:rsidRPr="00000000">
        <w:rPr>
          <w:b w:val="1"/>
          <w:color w:val="000000"/>
          <w:sz w:val="20"/>
          <w:szCs w:val="20"/>
          <w:rtl w:val="0"/>
        </w:rPr>
        <w:t xml:space="preserve">ubicación cronológica</w:t>
      </w:r>
      <w:r w:rsidDel="00000000" w:rsidR="00000000" w:rsidRPr="00000000">
        <w:rPr>
          <w:color w:val="000000"/>
          <w:sz w:val="20"/>
          <w:szCs w:val="20"/>
          <w:rtl w:val="0"/>
        </w:rPr>
        <w:t xml:space="preserve">, no es lo mismo estudiar una población determinada en diferentes momentos, por que entran a ponderar variables externas que influyen en los análisis estadísticos que se deseen adelantar. </w:t>
      </w:r>
      <w:r w:rsidDel="00000000" w:rsidR="00000000" w:rsidRPr="00000000">
        <w:rPr>
          <w:rtl w:val="0"/>
        </w:rPr>
      </w:r>
    </w:p>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1440" w:right="0" w:hanging="72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17dp8vu" w:id="10"/>
      <w:bookmarkEnd w:id="10"/>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2.2 Muestra </w:t>
      </w:r>
    </w:p>
    <w:p w:rsidR="00000000" w:rsidDel="00000000" w:rsidP="00000000" w:rsidRDefault="00000000" w:rsidRPr="00000000" w14:paraId="000000B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acción de realizar un muestreo de información se refiere a la selección de una porción-parte-subconjunto de datos del universo o población, que haya sido seleccionada, delimitada y ubicada cronológicamente la cual es objeto de estudio en la investigación. </w:t>
      </w:r>
    </w:p>
    <w:p w:rsidR="00000000" w:rsidDel="00000000" w:rsidP="00000000" w:rsidRDefault="00000000" w:rsidRPr="00000000" w14:paraId="000000B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muestreo tiene por objetivo estudiar las relaciones existentes entre la distribución de una variable “y” en una población “z” y las distribuciones de esta variable en la muestra a estudio. Hernández et al. (2006), exponen</w:t>
      </w:r>
      <w:r w:rsidDel="00000000" w:rsidR="00000000" w:rsidRPr="00000000">
        <w:rPr>
          <w:color w:val="000000"/>
          <w:sz w:val="20"/>
          <w:szCs w:val="20"/>
          <w:highlight w:val="white"/>
          <w:rtl w:val="0"/>
        </w:rPr>
        <w:t xml:space="preserve"> que </w:t>
      </w:r>
      <w:r w:rsidDel="00000000" w:rsidR="00000000" w:rsidRPr="00000000">
        <w:rPr>
          <w:color w:val="000000"/>
          <w:sz w:val="20"/>
          <w:szCs w:val="20"/>
          <w:rtl w:val="0"/>
        </w:rPr>
        <w:t xml:space="preserve">cuando se determina la muestra en una investigación se toman dos decisiones fundamentales, a saber: </w:t>
      </w:r>
    </w:p>
    <w:p w:rsidR="00000000" w:rsidDel="00000000" w:rsidP="00000000" w:rsidRDefault="00000000" w:rsidRPr="00000000" w14:paraId="000000B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La manera cómo van a seleccionar los casos (participantes, eventos, episodios, organizaciones, productos, etc.).</w:t>
      </w:r>
    </w:p>
    <w:p w:rsidR="00000000" w:rsidDel="00000000" w:rsidP="00000000" w:rsidRDefault="00000000" w:rsidRPr="00000000" w14:paraId="000000B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ind w:left="720" w:hanging="360"/>
        <w:jc w:val="both"/>
        <w:rPr>
          <w:sz w:val="20"/>
          <w:szCs w:val="20"/>
        </w:rPr>
      </w:pPr>
      <w:r w:rsidDel="00000000" w:rsidR="00000000" w:rsidRPr="00000000">
        <w:rPr>
          <w:sz w:val="20"/>
          <w:szCs w:val="20"/>
          <w:rtl w:val="0"/>
        </w:rPr>
        <w:t xml:space="preserve">El </w:t>
      </w:r>
      <w:r w:rsidDel="00000000" w:rsidR="00000000" w:rsidRPr="00000000">
        <w:rPr>
          <w:color w:val="000000"/>
          <w:sz w:val="20"/>
          <w:szCs w:val="20"/>
          <w:rtl w:val="0"/>
        </w:rPr>
        <w:t xml:space="preserve">número de casos a incluir (tamaño de muestra) (Hernández et al., 2014), </w:t>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color w:val="000000"/>
          <w:sz w:val="20"/>
          <w:szCs w:val="20"/>
          <w:rtl w:val="0"/>
        </w:rPr>
        <w:t xml:space="preserve">Estos dos elementos permiten claramente unificar esfuerzos mediante la centralización de información, logrando que estos datos representen la integralidad de los resultados analizados y que favorezcan la toma de decisiones.</w:t>
      </w:r>
      <w:r w:rsidDel="00000000" w:rsidR="00000000" w:rsidRPr="00000000">
        <w:rPr>
          <w:rtl w:val="0"/>
        </w:rPr>
      </w:r>
    </w:p>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1440" w:right="0" w:hanging="72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3rdcrjn" w:id="11"/>
      <w:bookmarkEnd w:id="11"/>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2.3 Determinación de la muestra </w:t>
      </w:r>
    </w:p>
    <w:p w:rsidR="00000000" w:rsidDel="00000000" w:rsidP="00000000" w:rsidRDefault="00000000" w:rsidRPr="00000000" w14:paraId="000000C0">
      <w:pPr>
        <w:pBdr>
          <w:top w:space="0" w:sz="0" w:val="nil"/>
          <w:left w:space="0" w:sz="0" w:val="nil"/>
          <w:bottom w:space="0" w:sz="0" w:val="nil"/>
          <w:right w:space="0" w:sz="0" w:val="nil"/>
          <w:between w:space="0" w:sz="0" w:val="nil"/>
        </w:pBdr>
        <w:tabs>
          <w:tab w:val="left" w:pos="1420"/>
        </w:tabs>
        <w:jc w:val="both"/>
        <w:rPr>
          <w:sz w:val="20"/>
          <w:szCs w:val="20"/>
        </w:rPr>
      </w:pPr>
      <w:r w:rsidDel="00000000" w:rsidR="00000000" w:rsidRPr="00000000">
        <w:rPr>
          <w:color w:val="000000"/>
          <w:sz w:val="20"/>
          <w:szCs w:val="20"/>
          <w:rtl w:val="0"/>
        </w:rPr>
        <w:t xml:space="preserve">Buscando cómo llegar de manera correcta al tamaño de muestra, que busca encontrar esa porción-parte-subconjunto de datos del universo o población que haya sido seleccionada, se deben establecer mecanismos para </w:t>
      </w:r>
      <w:r w:rsidDel="00000000" w:rsidR="00000000" w:rsidRPr="00000000">
        <w:rPr>
          <w:sz w:val="20"/>
          <w:szCs w:val="20"/>
          <w:rtl w:val="0"/>
        </w:rPr>
        <w:t xml:space="preserve">la reducción de costos en diferentes recursos, como los son:</w:t>
      </w:r>
    </w:p>
    <w:p w:rsidR="00000000" w:rsidDel="00000000" w:rsidP="00000000" w:rsidRDefault="00000000" w:rsidRPr="00000000" w14:paraId="000000C1">
      <w:pPr>
        <w:pBdr>
          <w:top w:space="0" w:sz="0" w:val="nil"/>
          <w:left w:space="0" w:sz="0" w:val="nil"/>
          <w:bottom w:space="0" w:sz="0" w:val="nil"/>
          <w:right w:space="0" w:sz="0" w:val="nil"/>
          <w:between w:space="0" w:sz="0" w:val="nil"/>
        </w:pBdr>
        <w:tabs>
          <w:tab w:val="left" w:pos="1420"/>
        </w:tabs>
        <w:jc w:val="both"/>
        <w:rPr>
          <w:sz w:val="20"/>
          <w:szCs w:val="20"/>
        </w:rPr>
      </w:pPr>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tabs>
          <w:tab w:val="left" w:pos="1420"/>
        </w:tabs>
        <w:ind w:left="720" w:hanging="360"/>
        <w:jc w:val="both"/>
        <w:rPr>
          <w:sz w:val="20"/>
          <w:szCs w:val="20"/>
        </w:rPr>
      </w:pPr>
      <w:r w:rsidDel="00000000" w:rsidR="00000000" w:rsidRPr="00000000">
        <w:rPr>
          <w:sz w:val="20"/>
          <w:szCs w:val="20"/>
          <w:rtl w:val="0"/>
        </w:rPr>
        <w:t xml:space="preserve">Económicos, </w:t>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tabs>
          <w:tab w:val="left" w:pos="1420"/>
        </w:tabs>
        <w:ind w:left="720" w:hanging="360"/>
        <w:jc w:val="both"/>
        <w:rPr>
          <w:sz w:val="20"/>
          <w:szCs w:val="20"/>
        </w:rPr>
      </w:pPr>
      <w:r w:rsidDel="00000000" w:rsidR="00000000" w:rsidRPr="00000000">
        <w:rPr>
          <w:sz w:val="20"/>
          <w:szCs w:val="20"/>
          <w:rtl w:val="0"/>
        </w:rPr>
        <w:t xml:space="preserve">Mano de obra y </w:t>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tabs>
          <w:tab w:val="left" w:pos="1420"/>
        </w:tabs>
        <w:ind w:left="720" w:hanging="360"/>
        <w:jc w:val="both"/>
        <w:rPr>
          <w:sz w:val="20"/>
          <w:szCs w:val="20"/>
        </w:rPr>
      </w:pPr>
      <w:r w:rsidDel="00000000" w:rsidR="00000000" w:rsidRPr="00000000">
        <w:rPr>
          <w:sz w:val="20"/>
          <w:szCs w:val="20"/>
          <w:rtl w:val="0"/>
        </w:rPr>
        <w:t xml:space="preserve">Materiales, entre otros.</w:t>
      </w:r>
    </w:p>
    <w:p w:rsidR="00000000" w:rsidDel="00000000" w:rsidP="00000000" w:rsidRDefault="00000000" w:rsidRPr="00000000" w14:paraId="000000C5">
      <w:pPr>
        <w:pBdr>
          <w:top w:space="0" w:sz="0" w:val="nil"/>
          <w:left w:space="0" w:sz="0" w:val="nil"/>
          <w:bottom w:space="0" w:sz="0" w:val="nil"/>
          <w:right w:space="0" w:sz="0" w:val="nil"/>
          <w:between w:space="0" w:sz="0" w:val="nil"/>
        </w:pBdr>
        <w:tabs>
          <w:tab w:val="left" w:pos="1420"/>
        </w:tabs>
        <w:ind w:left="720" w:firstLine="0"/>
        <w:jc w:val="both"/>
        <w:rPr>
          <w:sz w:val="20"/>
          <w:szCs w:val="20"/>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tabs>
          <w:tab w:val="left" w:pos="1420"/>
        </w:tabs>
        <w:jc w:val="both"/>
        <w:rPr>
          <w:color w:val="000000"/>
          <w:sz w:val="20"/>
          <w:szCs w:val="20"/>
        </w:rPr>
      </w:pPr>
      <w:r w:rsidDel="00000000" w:rsidR="00000000" w:rsidRPr="00000000">
        <w:rPr/>
        <mc:AlternateContent>
          <mc:Choice Requires="wpg">
            <w:drawing>
              <wp:inline distB="0" distT="0" distL="0" distR="0">
                <wp:extent cx="1879600" cy="1879600"/>
                <wp:effectExtent b="0" l="0" r="0" t="0"/>
                <wp:docPr id="2" name=""/>
                <a:graphic>
                  <a:graphicData uri="http://schemas.microsoft.com/office/word/2010/wordprocessingShape">
                    <wps:wsp>
                      <wps:cNvSpPr/>
                      <wps:cNvPr id="56" name="Shape 56"/>
                      <wps:spPr>
                        <a:xfrm>
                          <a:off x="4431600" y="2865600"/>
                          <a:ext cx="1828800" cy="1828800"/>
                        </a:xfrm>
                        <a:prstGeom prst="rect">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t xml:space="preserve">Siendo el muestro un mecanismo que selecciona y delimita la recolección de los datos, ya que se puede realizar en menor tiempo y también permite el estudio poblaciones muy grandes.</w:t>
                            </w:r>
                          </w:p>
                        </w:txbxContent>
                      </wps:txbx>
                      <wps:bodyPr anchorCtr="0" anchor="t" bIns="45700" lIns="91425" spcFirstLastPara="1" rIns="91425" wrap="square" tIns="45700">
                        <a:noAutofit/>
                      </wps:bodyPr>
                    </wps:wsp>
                  </a:graphicData>
                </a:graphic>
              </wp:inline>
            </w:drawing>
          </mc:Choice>
          <mc:Fallback>
            <w:drawing>
              <wp:inline distB="0" distT="0" distL="0" distR="0">
                <wp:extent cx="1879600" cy="1879600"/>
                <wp:effectExtent b="0" l="0" r="0" t="0"/>
                <wp:docPr id="2" name="image12.png"/>
                <a:graphic>
                  <a:graphicData uri="http://schemas.openxmlformats.org/drawingml/2006/picture">
                    <pic:pic>
                      <pic:nvPicPr>
                        <pic:cNvPr id="0" name="image12.png"/>
                        <pic:cNvPicPr preferRelativeResize="0"/>
                      </pic:nvPicPr>
                      <pic:blipFill>
                        <a:blip r:embed="rId13"/>
                        <a:srcRect/>
                        <a:stretch>
                          <a:fillRect/>
                        </a:stretch>
                      </pic:blipFill>
                      <pic:spPr>
                        <a:xfrm>
                          <a:off x="0" y="0"/>
                          <a:ext cx="1879600" cy="1879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tabs>
          <w:tab w:val="left" w:pos="1420"/>
        </w:tabs>
        <w:jc w:val="both"/>
        <w:rPr>
          <w:color w:val="000000"/>
          <w:sz w:val="20"/>
          <w:szCs w:val="2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tabs>
          <w:tab w:val="left" w:pos="1420"/>
        </w:tabs>
        <w:jc w:val="both"/>
        <w:rPr>
          <w:sz w:val="20"/>
          <w:szCs w:val="20"/>
        </w:rPr>
      </w:pPr>
      <w:r w:rsidDel="00000000" w:rsidR="00000000" w:rsidRPr="00000000">
        <w:rPr>
          <w:color w:val="000000"/>
          <w:sz w:val="20"/>
          <w:szCs w:val="20"/>
          <w:rtl w:val="0"/>
        </w:rPr>
        <w:t xml:space="preserve">Para </w:t>
      </w:r>
      <w:r w:rsidDel="00000000" w:rsidR="00000000" w:rsidRPr="00000000">
        <w:rPr>
          <w:sz w:val="20"/>
          <w:szCs w:val="20"/>
          <w:rtl w:val="0"/>
        </w:rPr>
        <w:t xml:space="preserve">hallar el tamaño de muestra </w:t>
      </w:r>
      <w:r w:rsidDel="00000000" w:rsidR="00000000" w:rsidRPr="00000000">
        <w:rPr>
          <w:color w:val="000000"/>
          <w:sz w:val="20"/>
          <w:szCs w:val="20"/>
          <w:rtl w:val="0"/>
        </w:rPr>
        <w:t xml:space="preserve">estadísticamente se desarrollan métodos</w:t>
      </w:r>
      <w:r w:rsidDel="00000000" w:rsidR="00000000" w:rsidRPr="00000000">
        <w:rPr>
          <w:sz w:val="20"/>
          <w:szCs w:val="20"/>
          <w:rtl w:val="0"/>
        </w:rPr>
        <w:t xml:space="preserve">, por lo cual es importante identificar </w:t>
      </w:r>
      <w:r w:rsidDel="00000000" w:rsidR="00000000" w:rsidRPr="00000000">
        <w:rPr>
          <w:b w:val="1"/>
          <w:sz w:val="20"/>
          <w:szCs w:val="20"/>
          <w:rtl w:val="0"/>
        </w:rPr>
        <w:t xml:space="preserve">el nivel de confianza</w:t>
      </w:r>
      <w:r w:rsidDel="00000000" w:rsidR="00000000" w:rsidRPr="00000000">
        <w:rPr>
          <w:sz w:val="20"/>
          <w:szCs w:val="20"/>
          <w:rtl w:val="0"/>
        </w:rPr>
        <w:t xml:space="preserve">, siendo este </w:t>
      </w:r>
      <w:r w:rsidDel="00000000" w:rsidR="00000000" w:rsidRPr="00000000">
        <w:rPr>
          <w:b w:val="1"/>
          <w:sz w:val="20"/>
          <w:szCs w:val="20"/>
          <w:rtl w:val="0"/>
        </w:rPr>
        <w:t xml:space="preserve">grado de certeza o probabilidad expresado en porcentajes </w:t>
      </w:r>
      <w:r w:rsidDel="00000000" w:rsidR="00000000" w:rsidRPr="00000000">
        <w:rPr>
          <w:sz w:val="20"/>
          <w:szCs w:val="20"/>
          <w:rtl w:val="0"/>
        </w:rPr>
        <w:t xml:space="preserve">con el que se pretende realizar la estimación de un parámetro a través de un estadístico muestral “fórmula”.</w:t>
      </w:r>
    </w:p>
    <w:p w:rsidR="00000000" w:rsidDel="00000000" w:rsidP="00000000" w:rsidRDefault="00000000" w:rsidRPr="00000000" w14:paraId="000000C9">
      <w:pPr>
        <w:pBdr>
          <w:top w:space="0" w:sz="0" w:val="nil"/>
          <w:left w:space="0" w:sz="0" w:val="nil"/>
          <w:bottom w:space="0" w:sz="0" w:val="nil"/>
          <w:right w:space="0" w:sz="0" w:val="nil"/>
          <w:between w:space="0" w:sz="0" w:val="nil"/>
        </w:pBdr>
        <w:tabs>
          <w:tab w:val="left" w:pos="1420"/>
        </w:tabs>
        <w:jc w:val="both"/>
        <w:rPr>
          <w:sz w:val="20"/>
          <w:szCs w:val="20"/>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tabs>
          <w:tab w:val="left" w:pos="1420"/>
        </w:tabs>
        <w:jc w:val="both"/>
        <w:rPr>
          <w:sz w:val="20"/>
          <w:szCs w:val="20"/>
        </w:rPr>
      </w:pPr>
      <w:r w:rsidDel="00000000" w:rsidR="00000000" w:rsidRPr="00000000">
        <w:rPr>
          <w:sz w:val="20"/>
          <w:szCs w:val="20"/>
          <w:rtl w:val="0"/>
        </w:rPr>
        <w:t xml:space="preserve">Por otro lado, una cosa muy importante es que el </w:t>
      </w:r>
      <w:r w:rsidDel="00000000" w:rsidR="00000000" w:rsidRPr="00000000">
        <w:rPr>
          <w:b w:val="1"/>
          <w:sz w:val="20"/>
          <w:szCs w:val="20"/>
          <w:rtl w:val="0"/>
        </w:rPr>
        <w:t xml:space="preserve">nivel de confianza lo determina el investigador</w:t>
      </w:r>
      <w:r w:rsidDel="00000000" w:rsidR="00000000" w:rsidRPr="00000000">
        <w:rPr>
          <w:sz w:val="20"/>
          <w:szCs w:val="20"/>
          <w:rtl w:val="0"/>
        </w:rPr>
        <w:t xml:space="preserve">, este es el grado de certeza que se requiere en la investigación, ligado </w:t>
      </w:r>
      <w:r w:rsidDel="00000000" w:rsidR="00000000" w:rsidRPr="00000000">
        <w:rPr>
          <w:b w:val="1"/>
          <w:sz w:val="20"/>
          <w:szCs w:val="20"/>
          <w:rtl w:val="0"/>
        </w:rPr>
        <w:t xml:space="preserve">el margen de error</w:t>
      </w:r>
      <w:r w:rsidDel="00000000" w:rsidR="00000000" w:rsidRPr="00000000">
        <w:rPr>
          <w:sz w:val="20"/>
          <w:szCs w:val="20"/>
          <w:rtl w:val="0"/>
        </w:rPr>
        <w:t xml:space="preserve">, que es la </w:t>
      </w:r>
      <w:r w:rsidDel="00000000" w:rsidR="00000000" w:rsidRPr="00000000">
        <w:rPr>
          <w:b w:val="1"/>
          <w:sz w:val="20"/>
          <w:szCs w:val="20"/>
          <w:rtl w:val="0"/>
        </w:rPr>
        <w:t xml:space="preserve">estimación máxima aceptada de equivocación</w:t>
      </w:r>
      <w:r w:rsidDel="00000000" w:rsidR="00000000" w:rsidRPr="00000000">
        <w:rPr>
          <w:sz w:val="20"/>
          <w:szCs w:val="20"/>
          <w:rtl w:val="0"/>
        </w:rPr>
        <w:t xml:space="preserve"> en el resultado analizado en una investigació</w:t>
      </w:r>
      <w:commentRangeStart w:id="13"/>
      <w:r w:rsidDel="00000000" w:rsidR="00000000" w:rsidRPr="00000000">
        <w:rPr>
          <w:sz w:val="20"/>
          <w:szCs w:val="20"/>
          <w:rtl w:val="0"/>
        </w:rPr>
        <w:t xml:space="preserve">n.</w:t>
      </w:r>
    </w:p>
    <w:p w:rsidR="00000000" w:rsidDel="00000000" w:rsidP="00000000" w:rsidRDefault="00000000" w:rsidRPr="00000000" w14:paraId="000000CB">
      <w:pPr>
        <w:pBdr>
          <w:top w:space="0" w:sz="0" w:val="nil"/>
          <w:left w:space="0" w:sz="0" w:val="nil"/>
          <w:bottom w:space="0" w:sz="0" w:val="nil"/>
          <w:right w:space="0" w:sz="0" w:val="nil"/>
          <w:between w:space="0" w:sz="0" w:val="nil"/>
        </w:pBdr>
        <w:tabs>
          <w:tab w:val="left" w:pos="1420"/>
        </w:tabs>
        <w:jc w:val="both"/>
        <w:rPr>
          <w:sz w:val="20"/>
          <w:szCs w:val="2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tabs>
          <w:tab w:val="left" w:pos="1420"/>
        </w:tabs>
        <w:jc w:val="both"/>
        <w:rPr>
          <w:color w:val="000000"/>
          <w:sz w:val="20"/>
          <w:szCs w:val="20"/>
          <w:highlight w:val="yellow"/>
        </w:rPr>
      </w:pPr>
      <w:r w:rsidDel="00000000" w:rsidR="00000000" w:rsidRPr="00000000">
        <w:rPr>
          <w:rtl w:val="0"/>
        </w:rPr>
      </w:r>
    </w:p>
    <w:tbl>
      <w:tblPr>
        <w:tblStyle w:val="Table16"/>
        <w:tblW w:w="95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61"/>
        <w:gridCol w:w="4761"/>
        <w:tblGridChange w:id="0">
          <w:tblGrid>
            <w:gridCol w:w="4761"/>
            <w:gridCol w:w="4761"/>
          </w:tblGrid>
        </w:tblGridChange>
      </w:tblGrid>
      <w:tr>
        <w:trPr>
          <w:cantSplit w:val="0"/>
          <w:trHeight w:val="1559" w:hRule="atLeast"/>
          <w:tblHeader w:val="0"/>
        </w:trPr>
        <w:tc>
          <w:tcPr>
            <w:shd w:fill="76923c" w:val="clear"/>
          </w:tcPr>
          <w:p w:rsidR="00000000" w:rsidDel="00000000" w:rsidP="00000000" w:rsidRDefault="00000000" w:rsidRPr="00000000" w14:paraId="000000CD">
            <w:pPr>
              <w:pBdr>
                <w:top w:space="0" w:sz="0" w:val="nil"/>
                <w:left w:space="0" w:sz="0" w:val="nil"/>
                <w:bottom w:space="0" w:sz="0" w:val="nil"/>
                <w:right w:space="0" w:sz="0" w:val="nil"/>
                <w:between w:space="0" w:sz="0" w:val="nil"/>
              </w:pBdr>
              <w:tabs>
                <w:tab w:val="left" w:pos="1420"/>
              </w:tabs>
              <w:jc w:val="both"/>
              <w:rPr>
                <w:sz w:val="20"/>
                <w:szCs w:val="20"/>
              </w:rPr>
            </w:pPr>
            <w:r w:rsidDel="00000000" w:rsidR="00000000" w:rsidRPr="00000000">
              <w:rPr>
                <w:sz w:val="20"/>
                <w:szCs w:val="20"/>
                <w:rtl w:val="0"/>
              </w:rPr>
              <w:t xml:space="preserve">Para aprender más sobre el tema, veremos el siguiente video:</w:t>
            </w:r>
          </w:p>
          <w:p w:rsidR="00000000" w:rsidDel="00000000" w:rsidP="00000000" w:rsidRDefault="00000000" w:rsidRPr="00000000" w14:paraId="000000CE">
            <w:pPr>
              <w:pBdr>
                <w:top w:space="0" w:sz="0" w:val="nil"/>
                <w:left w:space="0" w:sz="0" w:val="nil"/>
                <w:bottom w:space="0" w:sz="0" w:val="nil"/>
                <w:right w:space="0" w:sz="0" w:val="nil"/>
                <w:between w:space="0" w:sz="0" w:val="nil"/>
              </w:pBdr>
              <w:tabs>
                <w:tab w:val="left" w:pos="1420"/>
              </w:tabs>
              <w:jc w:val="both"/>
              <w:rPr>
                <w:sz w:val="20"/>
                <w:szCs w:val="20"/>
              </w:rPr>
            </w:pPr>
            <w:r w:rsidDel="00000000" w:rsidR="00000000" w:rsidRPr="00000000">
              <w:rPr>
                <w:rtl w:val="0"/>
              </w:rPr>
            </w:r>
          </w:p>
          <w:p w:rsidR="00000000" w:rsidDel="00000000" w:rsidP="00000000" w:rsidRDefault="00000000" w:rsidRPr="00000000" w14:paraId="000000CF">
            <w:pPr>
              <w:jc w:val="both"/>
              <w:rPr>
                <w:sz w:val="20"/>
                <w:szCs w:val="20"/>
              </w:rPr>
            </w:pPr>
            <w:r w:rsidDel="00000000" w:rsidR="00000000" w:rsidRPr="00000000">
              <w:rPr>
                <w:color w:val="000000"/>
                <w:sz w:val="20"/>
                <w:szCs w:val="20"/>
                <w:u w:val="none"/>
                <w:rtl w:val="0"/>
              </w:rPr>
              <w:t xml:space="preserve">SENA. </w:t>
            </w:r>
            <w:r w:rsidDel="00000000" w:rsidR="00000000" w:rsidRPr="00000000">
              <w:rPr>
                <w:i w:val="1"/>
                <w:color w:val="000000"/>
                <w:sz w:val="20"/>
                <w:szCs w:val="20"/>
                <w:u w:val="none"/>
                <w:rtl w:val="0"/>
              </w:rPr>
              <w:t xml:space="preserve">Muestreo, distribución de medias muéstrales. </w:t>
            </w:r>
            <w:hyperlink r:id="rId14">
              <w:r w:rsidDel="00000000" w:rsidR="00000000" w:rsidRPr="00000000">
                <w:rPr>
                  <w:color w:val="0000ff"/>
                  <w:sz w:val="20"/>
                  <w:szCs w:val="20"/>
                  <w:u w:val="single"/>
                  <w:rtl w:val="0"/>
                </w:rPr>
                <w:t xml:space="preserve">https://www.youtube.com/watch?v=5VK7hvyj760</w:t>
              </w:r>
            </w:hyperlink>
            <w:r w:rsidDel="00000000" w:rsidR="00000000" w:rsidRPr="00000000">
              <w:rPr>
                <w:color w:val="000000"/>
                <w:sz w:val="20"/>
                <w:szCs w:val="20"/>
                <w:u w:val="none"/>
                <w:rtl w:val="0"/>
              </w:rPr>
              <w:t xml:space="preserve"> </w:t>
            </w:r>
            <w:r w:rsidDel="00000000" w:rsidR="00000000" w:rsidRPr="00000000">
              <w:rPr>
                <w:rtl w:val="0"/>
              </w:rPr>
            </w:r>
          </w:p>
          <w:p w:rsidR="00000000" w:rsidDel="00000000" w:rsidP="00000000" w:rsidRDefault="00000000" w:rsidRPr="00000000" w14:paraId="000000D0">
            <w:pPr>
              <w:jc w:val="both"/>
              <w:rPr>
                <w:color w:val="0000ff"/>
                <w:sz w:val="20"/>
                <w:szCs w:val="20"/>
                <w:u w:val="single"/>
              </w:rPr>
            </w:pPr>
            <w:r w:rsidDel="00000000" w:rsidR="00000000" w:rsidRPr="00000000">
              <w:rPr>
                <w:sz w:val="20"/>
                <w:szCs w:val="20"/>
                <w:rtl w:val="0"/>
              </w:rPr>
              <w:t xml:space="preserve"> </w:t>
            </w:r>
            <w:r w:rsidDel="00000000" w:rsidR="00000000" w:rsidRPr="00000000">
              <w:rPr>
                <w:rtl w:val="0"/>
              </w:rPr>
            </w:r>
          </w:p>
        </w:tc>
        <w:tc>
          <w:tcPr>
            <w:shd w:fill="76923c" w:val="clear"/>
          </w:tcPr>
          <w:p w:rsidR="00000000" w:rsidDel="00000000" w:rsidP="00000000" w:rsidRDefault="00000000" w:rsidRPr="00000000" w14:paraId="000000D1">
            <w:pPr>
              <w:jc w:val="center"/>
              <w:rPr>
                <w:color w:val="000000"/>
                <w:sz w:val="20"/>
                <w:szCs w:val="20"/>
                <w:u w:val="none"/>
              </w:rPr>
            </w:pPr>
            <w:r w:rsidDel="00000000" w:rsidR="00000000" w:rsidRPr="00000000">
              <w:rPr/>
              <w:drawing>
                <wp:inline distB="0" distT="0" distL="0" distR="0">
                  <wp:extent cx="2103120" cy="1219200"/>
                  <wp:effectExtent b="0" l="0" r="0" t="0"/>
                  <wp:docPr id="8" name="image5.png"/>
                  <a:graphic>
                    <a:graphicData uri="http://schemas.openxmlformats.org/drawingml/2006/picture">
                      <pic:pic>
                        <pic:nvPicPr>
                          <pic:cNvPr id="0" name="image5.png"/>
                          <pic:cNvPicPr preferRelativeResize="0"/>
                        </pic:nvPicPr>
                        <pic:blipFill>
                          <a:blip r:embed="rId15"/>
                          <a:srcRect b="17661" l="44722" r="20700" t="21347"/>
                          <a:stretch>
                            <a:fillRect/>
                          </a:stretch>
                        </pic:blipFill>
                        <pic:spPr>
                          <a:xfrm>
                            <a:off x="0" y="0"/>
                            <a:ext cx="2103120" cy="1219200"/>
                          </a:xfrm>
                          <a:prstGeom prst="rect"/>
                          <a:ln/>
                        </pic:spPr>
                      </pic:pic>
                    </a:graphicData>
                  </a:graphic>
                </wp:inline>
              </w:drawing>
            </w:r>
            <w:commentRangeEnd w:id="13"/>
            <w:r w:rsidDel="00000000" w:rsidR="00000000" w:rsidRPr="00000000">
              <w:commentReference w:id="13"/>
            </w:r>
            <w:r w:rsidDel="00000000" w:rsidR="00000000" w:rsidRPr="00000000">
              <w:rPr>
                <w:rtl w:val="0"/>
              </w:rPr>
            </w:r>
          </w:p>
        </w:tc>
      </w:tr>
    </w:tbl>
    <w:p w:rsidR="00000000" w:rsidDel="00000000" w:rsidP="00000000" w:rsidRDefault="00000000" w:rsidRPr="00000000" w14:paraId="000000D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1440" w:right="0" w:hanging="72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26in1rg" w:id="12"/>
      <w:bookmarkEnd w:id="12"/>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2.4 Parámetros estadísticos </w:t>
      </w:r>
    </w:p>
    <w:p w:rsidR="00000000" w:rsidDel="00000000" w:rsidP="00000000" w:rsidRDefault="00000000" w:rsidRPr="00000000" w14:paraId="000000D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la definición de este concepto es vital comprender que, mediante este mecanismo, se puede dar </w:t>
      </w:r>
      <w:r w:rsidDel="00000000" w:rsidR="00000000" w:rsidRPr="00000000">
        <w:rPr>
          <w:b w:val="1"/>
          <w:color w:val="000000"/>
          <w:sz w:val="20"/>
          <w:szCs w:val="20"/>
          <w:rtl w:val="0"/>
        </w:rPr>
        <w:t xml:space="preserve">lectura, interpretación y síntesis a los datos que sean objeto de estudio</w:t>
      </w:r>
      <w:r w:rsidDel="00000000" w:rsidR="00000000" w:rsidRPr="00000000">
        <w:rPr>
          <w:color w:val="000000"/>
          <w:sz w:val="20"/>
          <w:szCs w:val="20"/>
          <w:rtl w:val="0"/>
        </w:rPr>
        <w:t xml:space="preserve">, por lo cual se distribuyen los parámetros en tres grandes componentes que, de acuerdo con las denominaciones estadísticas, se subdividen en los siguientes conceptos:</w:t>
      </w:r>
    </w:p>
    <w:p w:rsidR="00000000" w:rsidDel="00000000" w:rsidP="00000000" w:rsidRDefault="00000000" w:rsidRPr="00000000" w14:paraId="000000D4">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Parámetros de centralización:</w:t>
      </w:r>
      <w:r w:rsidDel="00000000" w:rsidR="00000000" w:rsidRPr="00000000">
        <w:rPr>
          <w:color w:val="000000"/>
          <w:sz w:val="20"/>
          <w:szCs w:val="20"/>
          <w:rtl w:val="0"/>
        </w:rPr>
        <w:t xml:space="preserve"> indican en torno a qué valor o criterio central se distribuyen los datos obtenidos, para lo cual se establecen tres criterios que se podrán conocer a continuación:</w:t>
      </w:r>
    </w:p>
    <w:p w:rsidR="00000000" w:rsidDel="00000000" w:rsidP="00000000" w:rsidRDefault="00000000" w:rsidRPr="00000000" w14:paraId="000000D6">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tbl>
      <w:tblPr>
        <w:tblStyle w:val="Table17"/>
        <w:tblW w:w="935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5"/>
        <w:tblGridChange w:id="0">
          <w:tblGrid>
            <w:gridCol w:w="9355"/>
          </w:tblGrid>
        </w:tblGridChange>
      </w:tblGrid>
      <w:tr>
        <w:trPr>
          <w:cantSplit w:val="0"/>
          <w:tblHeader w:val="0"/>
        </w:trPr>
        <w:tc>
          <w:tcPr>
            <w:shd w:fill="e36c09" w:val="clear"/>
          </w:tcPr>
          <w:p w:rsidR="00000000" w:rsidDel="00000000" w:rsidP="00000000" w:rsidRDefault="00000000" w:rsidRPr="00000000" w14:paraId="000000D7">
            <w:pPr>
              <w:jc w:val="center"/>
              <w:rPr>
                <w:color w:val="000000"/>
                <w:sz w:val="20"/>
                <w:szCs w:val="20"/>
              </w:rPr>
            </w:pPr>
            <w:r w:rsidDel="00000000" w:rsidR="00000000" w:rsidRPr="00000000">
              <w:rPr>
                <w:color w:val="000000"/>
                <w:sz w:val="20"/>
                <w:szCs w:val="20"/>
                <w:rtl w:val="0"/>
              </w:rPr>
              <w:t xml:space="preserve">DI_CF06_2.4_ParámetrosCentralización</w:t>
            </w:r>
          </w:p>
          <w:p w:rsidR="00000000" w:rsidDel="00000000" w:rsidP="00000000" w:rsidRDefault="00000000" w:rsidRPr="00000000" w14:paraId="000000D8">
            <w:pPr>
              <w:jc w:val="center"/>
              <w:rPr>
                <w:color w:val="000000"/>
                <w:sz w:val="20"/>
                <w:szCs w:val="20"/>
              </w:rPr>
            </w:pPr>
            <w:r w:rsidDel="00000000" w:rsidR="00000000" w:rsidRPr="00000000">
              <w:rPr>
                <w:color w:val="000000"/>
                <w:sz w:val="20"/>
                <w:szCs w:val="20"/>
                <w:rtl w:val="0"/>
              </w:rPr>
              <w:t xml:space="preserve">slider</w:t>
            </w:r>
          </w:p>
        </w:tc>
      </w:tr>
    </w:tbl>
    <w:p w:rsidR="00000000" w:rsidDel="00000000" w:rsidP="00000000" w:rsidRDefault="00000000" w:rsidRPr="00000000" w14:paraId="000000D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ind w:left="792" w:hanging="360"/>
        <w:jc w:val="both"/>
        <w:rPr>
          <w:color w:val="000000"/>
          <w:sz w:val="20"/>
          <w:szCs w:val="20"/>
        </w:rPr>
      </w:pPr>
      <w:r w:rsidDel="00000000" w:rsidR="00000000" w:rsidRPr="00000000">
        <w:rPr>
          <w:b w:val="1"/>
          <w:color w:val="000000"/>
          <w:sz w:val="20"/>
          <w:szCs w:val="20"/>
          <w:rtl w:val="0"/>
        </w:rPr>
        <w:t xml:space="preserve">Parámetros de posición:</w:t>
      </w:r>
      <w:r w:rsidDel="00000000" w:rsidR="00000000" w:rsidRPr="00000000">
        <w:rPr>
          <w:color w:val="000000"/>
          <w:sz w:val="20"/>
          <w:szCs w:val="20"/>
          <w:rtl w:val="0"/>
        </w:rPr>
        <w:t xml:space="preserve"> consta de dividir los datos en grupos con el mismo número de datos recopilados. Para esto es necesario organizar la información de menor a mayor; para su interpretación se organiza en criterios conocidos como </w:t>
      </w:r>
      <w:r w:rsidDel="00000000" w:rsidR="00000000" w:rsidRPr="00000000">
        <w:rPr>
          <w:b w:val="1"/>
          <w:color w:val="000000"/>
          <w:sz w:val="20"/>
          <w:szCs w:val="20"/>
          <w:rtl w:val="0"/>
        </w:rPr>
        <w:t xml:space="preserve">cuantiles</w:t>
      </w:r>
      <w:r w:rsidDel="00000000" w:rsidR="00000000" w:rsidRPr="00000000">
        <w:rPr>
          <w:color w:val="000000"/>
          <w:sz w:val="20"/>
          <w:szCs w:val="20"/>
          <w:rtl w:val="0"/>
        </w:rPr>
        <w:t xml:space="preserve"> que son variables de intervalos en los que estos se dividen. Para clarificar el tema se puede revisar el siguiente recurso:</w:t>
      </w:r>
    </w:p>
    <w:p w:rsidR="00000000" w:rsidDel="00000000" w:rsidP="00000000" w:rsidRDefault="00000000" w:rsidRPr="00000000" w14:paraId="000000DB">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tbl>
      <w:tblPr>
        <w:tblStyle w:val="Table18"/>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0DC">
            <w:pPr>
              <w:jc w:val="center"/>
              <w:rPr>
                <w:color w:val="000000"/>
                <w:sz w:val="20"/>
                <w:szCs w:val="20"/>
              </w:rPr>
            </w:pPr>
            <w:r w:rsidDel="00000000" w:rsidR="00000000" w:rsidRPr="00000000">
              <w:rPr>
                <w:color w:val="000000"/>
                <w:sz w:val="20"/>
                <w:szCs w:val="20"/>
                <w:rtl w:val="0"/>
              </w:rPr>
              <w:t xml:space="preserve">DI_CF06_2.4_ParámetrosPosición</w:t>
            </w:r>
          </w:p>
          <w:p w:rsidR="00000000" w:rsidDel="00000000" w:rsidP="00000000" w:rsidRDefault="00000000" w:rsidRPr="00000000" w14:paraId="000000DD">
            <w:pPr>
              <w:jc w:val="center"/>
              <w:rPr>
                <w:color w:val="000000"/>
                <w:sz w:val="20"/>
                <w:szCs w:val="20"/>
              </w:rPr>
            </w:pPr>
            <w:r w:rsidDel="00000000" w:rsidR="00000000" w:rsidRPr="00000000">
              <w:rPr>
                <w:color w:val="000000"/>
                <w:sz w:val="20"/>
                <w:szCs w:val="20"/>
                <w:rtl w:val="0"/>
              </w:rPr>
              <w:t xml:space="preserve">Tarjetas números.</w:t>
            </w:r>
          </w:p>
        </w:tc>
      </w:tr>
    </w:tbl>
    <w:p w:rsidR="00000000" w:rsidDel="00000000" w:rsidP="00000000" w:rsidRDefault="00000000" w:rsidRPr="00000000" w14:paraId="000000DE">
      <w:pPr>
        <w:jc w:val="both"/>
        <w:rPr>
          <w:color w:val="000000"/>
          <w:sz w:val="20"/>
          <w:szCs w:val="20"/>
        </w:rPr>
      </w:pPr>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Parámetros de dispersión:</w:t>
      </w:r>
      <w:r w:rsidDel="00000000" w:rsidR="00000000" w:rsidRPr="00000000">
        <w:rPr>
          <w:color w:val="000000"/>
          <w:sz w:val="20"/>
          <w:szCs w:val="20"/>
          <w:rtl w:val="0"/>
        </w:rPr>
        <w:t xml:space="preserve"> establecidos para interpretar </w:t>
      </w:r>
      <w:r w:rsidDel="00000000" w:rsidR="00000000" w:rsidRPr="00000000">
        <w:rPr>
          <w:sz w:val="20"/>
          <w:szCs w:val="20"/>
          <w:rtl w:val="0"/>
        </w:rPr>
        <w:t xml:space="preserve">cuánto </w:t>
      </w:r>
      <w:r w:rsidDel="00000000" w:rsidR="00000000" w:rsidRPr="00000000">
        <w:rPr>
          <w:color w:val="000000"/>
          <w:sz w:val="20"/>
          <w:szCs w:val="20"/>
          <w:rtl w:val="0"/>
        </w:rPr>
        <w:t xml:space="preserve">se alejan de la parte central de los valores de distribución datos, por lo que en a continuación podrá ampliar el tema:</w:t>
      </w:r>
    </w:p>
    <w:p w:rsidR="00000000" w:rsidDel="00000000" w:rsidP="00000000" w:rsidRDefault="00000000" w:rsidRPr="00000000" w14:paraId="000000E0">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tbl>
      <w:tblPr>
        <w:tblStyle w:val="Table19"/>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0E1">
            <w:pPr>
              <w:jc w:val="center"/>
              <w:rPr>
                <w:color w:val="000000"/>
                <w:sz w:val="20"/>
                <w:szCs w:val="20"/>
              </w:rPr>
            </w:pPr>
            <w:r w:rsidDel="00000000" w:rsidR="00000000" w:rsidRPr="00000000">
              <w:rPr>
                <w:color w:val="000000"/>
                <w:sz w:val="20"/>
                <w:szCs w:val="20"/>
                <w:rtl w:val="0"/>
              </w:rPr>
              <w:t xml:space="preserve">DI_CF06_2.4_ParámetrosDispersión</w:t>
            </w:r>
          </w:p>
          <w:p w:rsidR="00000000" w:rsidDel="00000000" w:rsidP="00000000" w:rsidRDefault="00000000" w:rsidRPr="00000000" w14:paraId="000000E2">
            <w:pPr>
              <w:jc w:val="center"/>
              <w:rPr>
                <w:color w:val="000000"/>
                <w:sz w:val="20"/>
                <w:szCs w:val="20"/>
              </w:rPr>
            </w:pPr>
            <w:r w:rsidDel="00000000" w:rsidR="00000000" w:rsidRPr="00000000">
              <w:rPr>
                <w:color w:val="000000"/>
                <w:sz w:val="20"/>
                <w:szCs w:val="20"/>
                <w:rtl w:val="0"/>
              </w:rPr>
              <w:t xml:space="preserve">Tarjetas número</w:t>
            </w:r>
          </w:p>
        </w:tc>
      </w:tr>
    </w:tbl>
    <w:p w:rsidR="00000000" w:rsidDel="00000000" w:rsidP="00000000" w:rsidRDefault="00000000" w:rsidRPr="00000000" w14:paraId="000000E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after="200" w:lineRule="auto"/>
        <w:jc w:val="both"/>
        <w:rPr>
          <w:color w:val="000000"/>
          <w:sz w:val="20"/>
          <w:szCs w:val="20"/>
        </w:rPr>
      </w:pPr>
      <w:r w:rsidDel="00000000" w:rsidR="00000000" w:rsidRPr="00000000">
        <w:rPr>
          <w:color w:val="000000"/>
          <w:sz w:val="20"/>
          <w:szCs w:val="20"/>
          <w:rtl w:val="0"/>
        </w:rPr>
        <w:t xml:space="preserve">A modo de conclusión, en la siguiente figura se muestran todos los parámetros estadísticos mencionados con anterioridad para sintetizar la información de forma global:</w:t>
      </w:r>
    </w:p>
    <w:p w:rsidR="00000000" w:rsidDel="00000000" w:rsidP="00000000" w:rsidRDefault="00000000" w:rsidRPr="00000000" w14:paraId="000000E5">
      <w:pPr>
        <w:pBdr>
          <w:top w:space="0" w:sz="0" w:val="nil"/>
          <w:left w:space="0" w:sz="0" w:val="nil"/>
          <w:bottom w:space="0" w:sz="0" w:val="nil"/>
          <w:right w:space="0" w:sz="0" w:val="nil"/>
          <w:between w:space="0" w:sz="0" w:val="nil"/>
        </w:pBdr>
        <w:spacing w:after="200" w:lineRule="auto"/>
        <w:jc w:val="both"/>
        <w:rPr>
          <w:b w:val="1"/>
          <w:sz w:val="20"/>
          <w:szCs w:val="20"/>
        </w:rPr>
      </w:pPr>
      <w:r w:rsidDel="00000000" w:rsidR="00000000" w:rsidRPr="00000000">
        <w:rPr>
          <w:b w:val="1"/>
          <w:sz w:val="20"/>
          <w:szCs w:val="20"/>
          <w:rtl w:val="0"/>
        </w:rPr>
        <w:t xml:space="preserve">Figura 1</w:t>
      </w:r>
      <w:commentRangeStart w:id="14"/>
      <w:r w:rsidDel="00000000" w:rsidR="00000000" w:rsidRPr="00000000">
        <w:rPr>
          <w:rtl w:val="0"/>
        </w:rPr>
      </w:r>
    </w:p>
    <w:p w:rsidR="00000000" w:rsidDel="00000000" w:rsidP="00000000" w:rsidRDefault="00000000" w:rsidRPr="00000000" w14:paraId="000000E6">
      <w:pPr>
        <w:jc w:val="both"/>
        <w:rPr>
          <w:i w:val="1"/>
          <w:sz w:val="20"/>
          <w:szCs w:val="20"/>
        </w:rPr>
      </w:pPr>
      <w:r w:rsidDel="00000000" w:rsidR="00000000" w:rsidRPr="00000000">
        <w:rPr>
          <w:i w:val="1"/>
          <w:sz w:val="20"/>
          <w:szCs w:val="20"/>
          <w:rtl w:val="0"/>
        </w:rPr>
        <w:t xml:space="preserve">Tipos de parámetros estad</w:t>
      </w:r>
      <w:commentRangeEnd w:id="14"/>
      <w:r w:rsidDel="00000000" w:rsidR="00000000" w:rsidRPr="00000000">
        <w:commentReference w:id="14"/>
      </w:r>
      <w:r w:rsidDel="00000000" w:rsidR="00000000" w:rsidRPr="00000000">
        <w:rPr>
          <w:i w:val="1"/>
          <w:sz w:val="20"/>
          <w:szCs w:val="20"/>
          <w:rtl w:val="0"/>
        </w:rPr>
        <w:t xml:space="preserve">ísticos</w:t>
      </w:r>
    </w:p>
    <w:p w:rsidR="00000000" w:rsidDel="00000000" w:rsidP="00000000" w:rsidRDefault="00000000" w:rsidRPr="00000000" w14:paraId="000000E7">
      <w:pPr>
        <w:jc w:val="both"/>
        <w:rPr>
          <w:b w:val="1"/>
          <w:i w:val="1"/>
          <w:color w:val="000000"/>
          <w:sz w:val="20"/>
          <w:szCs w:val="20"/>
        </w:rPr>
      </w:pPr>
      <w:r w:rsidDel="00000000" w:rsidR="00000000" w:rsidRPr="00000000">
        <w:rPr>
          <w:rtl w:val="0"/>
        </w:rPr>
      </w:r>
    </w:p>
    <w:p w:rsidR="00000000" w:rsidDel="00000000" w:rsidP="00000000" w:rsidRDefault="00000000" w:rsidRPr="00000000" w14:paraId="000000E8">
      <w:pPr>
        <w:jc w:val="center"/>
        <w:rPr>
          <w:b w:val="1"/>
          <w:i w:val="1"/>
          <w:color w:val="000000"/>
          <w:sz w:val="20"/>
          <w:szCs w:val="20"/>
        </w:rPr>
      </w:pPr>
      <w:r w:rsidDel="00000000" w:rsidR="00000000" w:rsidRPr="00000000">
        <w:rPr/>
        <mc:AlternateContent>
          <mc:Choice Requires="wpg">
            <w:drawing>
              <wp:inline distB="0" distT="0" distL="0" distR="0">
                <wp:extent cx="4991100" cy="2613660"/>
                <wp:effectExtent b="0" l="0" r="0" t="0"/>
                <wp:docPr id="1" name=""/>
                <a:graphic>
                  <a:graphicData uri="http://schemas.microsoft.com/office/word/2010/wordprocessingGroup">
                    <wpg:wgp>
                      <wpg:cNvGrpSpPr/>
                      <wpg:grpSpPr>
                        <a:xfrm>
                          <a:off x="2850450" y="2473170"/>
                          <a:ext cx="4991100" cy="2613660"/>
                          <a:chOff x="2850450" y="2473170"/>
                          <a:chExt cx="4991100" cy="2613660"/>
                        </a:xfrm>
                      </wpg:grpSpPr>
                      <wpg:grpSp>
                        <wpg:cNvGrpSpPr/>
                        <wpg:grpSpPr>
                          <a:xfrm>
                            <a:off x="2850450" y="2473170"/>
                            <a:ext cx="4991100" cy="2613660"/>
                            <a:chOff x="0" y="0"/>
                            <a:chExt cx="4991100" cy="2613650"/>
                          </a:xfrm>
                        </wpg:grpSpPr>
                        <wps:wsp>
                          <wps:cNvSpPr/>
                          <wps:cNvPr id="3" name="Shape 3"/>
                          <wps:spPr>
                            <a:xfrm>
                              <a:off x="0" y="0"/>
                              <a:ext cx="4991100" cy="2613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991100" cy="2613650"/>
                              <a:chOff x="0" y="0"/>
                              <a:chExt cx="4991100" cy="2613650"/>
                            </a:xfrm>
                          </wpg:grpSpPr>
                          <wps:wsp>
                            <wps:cNvSpPr/>
                            <wps:cNvPr id="5" name="Shape 5"/>
                            <wps:spPr>
                              <a:xfrm>
                                <a:off x="0" y="0"/>
                                <a:ext cx="4991100" cy="2613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963571" y="1096524"/>
                                <a:ext cx="804006" cy="402003"/>
                              </a:xfrm>
                              <a:prstGeom prst="roundRect">
                                <a:avLst>
                                  <a:gd fmla="val 10000" name="adj"/>
                                </a:avLst>
                              </a:prstGeom>
                              <a:solidFill>
                                <a:schemeClr val="accent3"/>
                              </a:soli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975345" y="1108298"/>
                                <a:ext cx="780458" cy="37845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Tipos de parámetos</w:t>
                                  </w:r>
                                </w:p>
                              </w:txbxContent>
                            </wps:txbx>
                            <wps:bodyPr anchorCtr="0" anchor="ctr" bIns="5075" lIns="5075" spcFirstLastPara="1" rIns="5075" wrap="square" tIns="5075">
                              <a:noAutofit/>
                            </wps:bodyPr>
                          </wps:wsp>
                          <wps:wsp>
                            <wps:cNvSpPr/>
                            <wps:cNvPr id="8" name="Shape 8"/>
                            <wps:spPr>
                              <a:xfrm rot="-4091454">
                                <a:off x="1495553" y="881836"/>
                                <a:ext cx="865651" cy="27685"/>
                              </a:xfrm>
                              <a:custGeom>
                                <a:rect b="b" l="l" r="r" t="t"/>
                                <a:pathLst>
                                  <a:path extrusionOk="0" h="120000" w="120000">
                                    <a:moveTo>
                                      <a:pt x="0" y="59998"/>
                                    </a:moveTo>
                                    <a:lnTo>
                                      <a:pt x="120000" y="59998"/>
                                    </a:lnTo>
                                  </a:path>
                                </a:pathLst>
                              </a:custGeom>
                              <a:noFill/>
                              <a:ln cap="flat" cmpd="sng" w="25400">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rot="-4091454">
                                <a:off x="1906738" y="874038"/>
                                <a:ext cx="43282" cy="4328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0" name="Shape 10"/>
                            <wps:spPr>
                              <a:xfrm>
                                <a:off x="2089180" y="364471"/>
                                <a:ext cx="812738" cy="258721"/>
                              </a:xfrm>
                              <a:prstGeom prst="roundRect">
                                <a:avLst>
                                  <a:gd fmla="val 10000" name="adj"/>
                                </a:avLst>
                              </a:prstGeom>
                              <a:solidFill>
                                <a:srgbClr val="49ACC5"/>
                              </a:soli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096758" y="372049"/>
                                <a:ext cx="797582" cy="24356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Centralización</w:t>
                                  </w:r>
                                </w:p>
                              </w:txbxContent>
                            </wps:txbx>
                            <wps:bodyPr anchorCtr="0" anchor="ctr" bIns="5075" lIns="5075" spcFirstLastPara="1" rIns="5075" wrap="square" tIns="5075">
                              <a:noAutofit/>
                            </wps:bodyPr>
                          </wps:wsp>
                          <wps:wsp>
                            <wps:cNvSpPr/>
                            <wps:cNvPr id="12" name="Shape 12"/>
                            <wps:spPr>
                              <a:xfrm rot="-2312936">
                                <a:off x="2857112" y="351858"/>
                                <a:ext cx="411216" cy="27685"/>
                              </a:xfrm>
                              <a:custGeom>
                                <a:rect b="b" l="l" r="r" t="t"/>
                                <a:pathLst>
                                  <a:path extrusionOk="0" h="120000" w="120000">
                                    <a:moveTo>
                                      <a:pt x="0" y="59998"/>
                                    </a:moveTo>
                                    <a:lnTo>
                                      <a:pt x="120000" y="59998"/>
                                    </a:lnTo>
                                  </a:path>
                                </a:pathLst>
                              </a:custGeom>
                              <a:no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rot="-2312936">
                                <a:off x="3052440" y="355420"/>
                                <a:ext cx="20560" cy="2056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4" name="Shape 14"/>
                            <wps:spPr>
                              <a:xfrm>
                                <a:off x="3223521" y="109346"/>
                                <a:ext cx="804006" cy="256445"/>
                              </a:xfrm>
                              <a:prstGeom prst="roundRect">
                                <a:avLst>
                                  <a:gd fmla="val 10000" name="adj"/>
                                </a:avLst>
                              </a:prstGeom>
                              <a:solidFill>
                                <a:srgbClr val="F79543"/>
                              </a:soli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3231032" y="116857"/>
                                <a:ext cx="788984" cy="24142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Media arimética</w:t>
                                  </w:r>
                                </w:p>
                              </w:txbxContent>
                            </wps:txbx>
                            <wps:bodyPr anchorCtr="0" anchor="ctr" bIns="5075" lIns="5075" spcFirstLastPara="1" rIns="5075" wrap="square" tIns="5075">
                              <a:noAutofit/>
                            </wps:bodyPr>
                          </wps:wsp>
                          <wps:wsp>
                            <wps:cNvSpPr/>
                            <wps:cNvPr id="16" name="Shape 16"/>
                            <wps:spPr>
                              <a:xfrm rot="23097">
                                <a:off x="2901915" y="481070"/>
                                <a:ext cx="321609" cy="27685"/>
                              </a:xfrm>
                              <a:custGeom>
                                <a:rect b="b" l="l" r="r" t="t"/>
                                <a:pathLst>
                                  <a:path extrusionOk="0" h="120000" w="120000">
                                    <a:moveTo>
                                      <a:pt x="0" y="59998"/>
                                    </a:moveTo>
                                    <a:lnTo>
                                      <a:pt x="120000" y="59998"/>
                                    </a:lnTo>
                                  </a:path>
                                </a:pathLst>
                              </a:custGeom>
                              <a:no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rot="23097">
                                <a:off x="3054680" y="486872"/>
                                <a:ext cx="16080" cy="1608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8" name="Shape 18"/>
                            <wps:spPr>
                              <a:xfrm>
                                <a:off x="3223521" y="386181"/>
                                <a:ext cx="804006" cy="219622"/>
                              </a:xfrm>
                              <a:prstGeom prst="roundRect">
                                <a:avLst>
                                  <a:gd fmla="val 10000" name="adj"/>
                                </a:avLst>
                              </a:prstGeom>
                              <a:solidFill>
                                <a:srgbClr val="F79543"/>
                              </a:soli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3229954" y="392614"/>
                                <a:ext cx="791140" cy="20675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Mediana</w:t>
                                  </w:r>
                                </w:p>
                              </w:txbxContent>
                            </wps:txbx>
                            <wps:bodyPr anchorCtr="0" anchor="ctr" bIns="5075" lIns="5075" spcFirstLastPara="1" rIns="5075" wrap="square" tIns="5075">
                              <a:noAutofit/>
                            </wps:bodyPr>
                          </wps:wsp>
                          <wps:wsp>
                            <wps:cNvSpPr/>
                            <wps:cNvPr id="20" name="Shape 20"/>
                            <wps:spPr>
                              <a:xfrm rot="2309977">
                                <a:off x="2857253" y="607895"/>
                                <a:ext cx="410934" cy="27685"/>
                              </a:xfrm>
                              <a:custGeom>
                                <a:rect b="b" l="l" r="r" t="t"/>
                                <a:pathLst>
                                  <a:path extrusionOk="0" h="120000" w="120000">
                                    <a:moveTo>
                                      <a:pt x="0" y="59998"/>
                                    </a:moveTo>
                                    <a:lnTo>
                                      <a:pt x="120000" y="59998"/>
                                    </a:lnTo>
                                  </a:path>
                                </a:pathLst>
                              </a:custGeom>
                              <a:no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rot="2309977">
                                <a:off x="3052447" y="611464"/>
                                <a:ext cx="20546" cy="2054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22" name="Shape 22"/>
                            <wps:spPr>
                              <a:xfrm>
                                <a:off x="3223521" y="632264"/>
                                <a:ext cx="804006" cy="234757"/>
                              </a:xfrm>
                              <a:prstGeom prst="roundRect">
                                <a:avLst>
                                  <a:gd fmla="val 10000" name="adj"/>
                                </a:avLst>
                              </a:prstGeom>
                              <a:solidFill>
                                <a:srgbClr val="F79543"/>
                              </a:soli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3230397" y="639140"/>
                                <a:ext cx="790254" cy="22100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Moda</w:t>
                                  </w:r>
                                </w:p>
                              </w:txbxContent>
                            </wps:txbx>
                            <wps:bodyPr anchorCtr="0" anchor="ctr" bIns="5075" lIns="5075" spcFirstLastPara="1" rIns="5075" wrap="square" tIns="5075">
                              <a:noAutofit/>
                            </wps:bodyPr>
                          </wps:wsp>
                          <wps:wsp>
                            <wps:cNvSpPr/>
                            <wps:cNvPr id="24" name="Shape 24"/>
                            <wps:spPr>
                              <a:xfrm rot="94305">
                                <a:off x="1767524" y="1287614"/>
                                <a:ext cx="286639" cy="27685"/>
                              </a:xfrm>
                              <a:custGeom>
                                <a:rect b="b" l="l" r="r" t="t"/>
                                <a:pathLst>
                                  <a:path extrusionOk="0" h="120000" w="120000">
                                    <a:moveTo>
                                      <a:pt x="0" y="59998"/>
                                    </a:moveTo>
                                    <a:lnTo>
                                      <a:pt x="120000" y="59998"/>
                                    </a:lnTo>
                                  </a:path>
                                </a:pathLst>
                              </a:custGeom>
                              <a:noFill/>
                              <a:ln cap="flat" cmpd="sng" w="25400">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rot="94305">
                                <a:off x="1903678" y="1294291"/>
                                <a:ext cx="14331" cy="1433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26" name="Shape 26"/>
                            <wps:spPr>
                              <a:xfrm>
                                <a:off x="2054110" y="1185384"/>
                                <a:ext cx="804006" cy="240008"/>
                              </a:xfrm>
                              <a:prstGeom prst="roundRect">
                                <a:avLst>
                                  <a:gd fmla="val 10000" name="adj"/>
                                </a:avLst>
                              </a:prstGeom>
                              <a:solidFill>
                                <a:srgbClr val="49ACC5"/>
                              </a:soli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2061140" y="1192414"/>
                                <a:ext cx="789946" cy="22594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Posición</w:t>
                                  </w:r>
                                </w:p>
                              </w:txbxContent>
                            </wps:txbx>
                            <wps:bodyPr anchorCtr="0" anchor="ctr" bIns="5075" lIns="5075" spcFirstLastPara="1" rIns="5075" wrap="square" tIns="5075">
                              <a:noAutofit/>
                            </wps:bodyPr>
                          </wps:wsp>
                          <wps:wsp>
                            <wps:cNvSpPr/>
                            <wps:cNvPr id="28" name="Shape 28"/>
                            <wps:spPr>
                              <a:xfrm rot="-2006348">
                                <a:off x="2821697" y="1170304"/>
                                <a:ext cx="440036" cy="27685"/>
                              </a:xfrm>
                              <a:custGeom>
                                <a:rect b="b" l="l" r="r" t="t"/>
                                <a:pathLst>
                                  <a:path extrusionOk="0" h="120000" w="120000">
                                    <a:moveTo>
                                      <a:pt x="0" y="59998"/>
                                    </a:moveTo>
                                    <a:lnTo>
                                      <a:pt x="120000" y="59998"/>
                                    </a:lnTo>
                                  </a:path>
                                </a:pathLst>
                              </a:custGeom>
                              <a:no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rot="-2006348">
                                <a:off x="3030714" y="1173146"/>
                                <a:ext cx="22001" cy="2200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30" name="Shape 30"/>
                            <wps:spPr>
                              <a:xfrm>
                                <a:off x="3225314" y="947145"/>
                                <a:ext cx="804006" cy="231521"/>
                              </a:xfrm>
                              <a:prstGeom prst="roundRect">
                                <a:avLst>
                                  <a:gd fmla="val 10000" name="adj"/>
                                </a:avLst>
                              </a:prstGeom>
                              <a:solidFill>
                                <a:srgbClr val="F79543"/>
                              </a:soli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3232095" y="953926"/>
                                <a:ext cx="790444" cy="21795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Cuartiles</w:t>
                                  </w:r>
                                </w:p>
                              </w:txbxContent>
                            </wps:txbx>
                            <wps:bodyPr anchorCtr="0" anchor="ctr" bIns="5075" lIns="5075" spcFirstLastPara="1" rIns="5075" wrap="square" tIns="5075">
                              <a:noAutofit/>
                            </wps:bodyPr>
                          </wps:wsp>
                          <wps:wsp>
                            <wps:cNvSpPr/>
                            <wps:cNvPr id="32" name="Shape 32"/>
                            <wps:spPr>
                              <a:xfrm rot="71052">
                                <a:off x="2858077" y="1295322"/>
                                <a:ext cx="365499" cy="27685"/>
                              </a:xfrm>
                              <a:custGeom>
                                <a:rect b="b" l="l" r="r" t="t"/>
                                <a:pathLst>
                                  <a:path extrusionOk="0" h="120000" w="120000">
                                    <a:moveTo>
                                      <a:pt x="0" y="59998"/>
                                    </a:moveTo>
                                    <a:lnTo>
                                      <a:pt x="120000" y="59998"/>
                                    </a:lnTo>
                                  </a:path>
                                </a:pathLst>
                              </a:custGeom>
                              <a:no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rot="71052">
                                <a:off x="3031689" y="1300028"/>
                                <a:ext cx="18274" cy="1827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34" name="Shape 34"/>
                            <wps:spPr>
                              <a:xfrm>
                                <a:off x="3223537" y="1196576"/>
                                <a:ext cx="804006" cy="232731"/>
                              </a:xfrm>
                              <a:prstGeom prst="roundRect">
                                <a:avLst>
                                  <a:gd fmla="val 10000" name="adj"/>
                                </a:avLst>
                              </a:prstGeom>
                              <a:solidFill>
                                <a:srgbClr val="F79543"/>
                              </a:soli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3230353" y="1203392"/>
                                <a:ext cx="790374" cy="21909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Deciles</w:t>
                                  </w:r>
                                </w:p>
                              </w:txbxContent>
                            </wps:txbx>
                            <wps:bodyPr anchorCtr="0" anchor="ctr" bIns="5075" lIns="5075" spcFirstLastPara="1" rIns="5075" wrap="square" tIns="5075">
                              <a:noAutofit/>
                            </wps:bodyPr>
                          </wps:wsp>
                          <wps:wsp>
                            <wps:cNvSpPr/>
                            <wps:cNvPr id="36" name="Shape 36"/>
                            <wps:spPr>
                              <a:xfrm rot="2133486">
                                <a:off x="2816236" y="1422151"/>
                                <a:ext cx="449181" cy="27685"/>
                              </a:xfrm>
                              <a:custGeom>
                                <a:rect b="b" l="l" r="r" t="t"/>
                                <a:pathLst>
                                  <a:path extrusionOk="0" h="120000" w="120000">
                                    <a:moveTo>
                                      <a:pt x="0" y="59998"/>
                                    </a:moveTo>
                                    <a:lnTo>
                                      <a:pt x="120000" y="59998"/>
                                    </a:lnTo>
                                  </a:path>
                                </a:pathLst>
                              </a:custGeom>
                              <a:no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rot="2133486">
                                <a:off x="3029597" y="1424765"/>
                                <a:ext cx="22459" cy="2245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38" name="Shape 38"/>
                            <wps:spPr>
                              <a:xfrm>
                                <a:off x="3223537" y="1460881"/>
                                <a:ext cx="804006" cy="211437"/>
                              </a:xfrm>
                              <a:prstGeom prst="roundRect">
                                <a:avLst>
                                  <a:gd fmla="val 10000" name="adj"/>
                                </a:avLst>
                              </a:prstGeom>
                              <a:solidFill>
                                <a:srgbClr val="F79543"/>
                              </a:soli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3229730" y="1467074"/>
                                <a:ext cx="791620" cy="19905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Percentiles</w:t>
                                  </w:r>
                                </w:p>
                              </w:txbxContent>
                            </wps:txbx>
                            <wps:bodyPr anchorCtr="0" anchor="ctr" bIns="5075" lIns="5075" spcFirstLastPara="1" rIns="5075" wrap="square" tIns="5075">
                              <a:noAutofit/>
                            </wps:bodyPr>
                          </wps:wsp>
                          <wps:wsp>
                            <wps:cNvSpPr/>
                            <wps:cNvPr id="40" name="Shape 40"/>
                            <wps:spPr>
                              <a:xfrm rot="4199834">
                                <a:off x="1458290" y="1725415"/>
                                <a:ext cx="940178" cy="27685"/>
                              </a:xfrm>
                              <a:custGeom>
                                <a:rect b="b" l="l" r="r" t="t"/>
                                <a:pathLst>
                                  <a:path extrusionOk="0" h="120000" w="120000">
                                    <a:moveTo>
                                      <a:pt x="0" y="59998"/>
                                    </a:moveTo>
                                    <a:lnTo>
                                      <a:pt x="120000" y="59998"/>
                                    </a:lnTo>
                                  </a:path>
                                </a:pathLst>
                              </a:custGeom>
                              <a:noFill/>
                              <a:ln cap="flat" cmpd="sng" w="25400">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rot="4199834">
                                <a:off x="1904875" y="1715754"/>
                                <a:ext cx="47008" cy="4700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42" name="Shape 42"/>
                            <wps:spPr>
                              <a:xfrm>
                                <a:off x="2089180" y="2054986"/>
                                <a:ext cx="804006" cy="252007"/>
                              </a:xfrm>
                              <a:prstGeom prst="roundRect">
                                <a:avLst>
                                  <a:gd fmla="val 10000" name="adj"/>
                                </a:avLst>
                              </a:prstGeom>
                              <a:solidFill>
                                <a:srgbClr val="49ACC5"/>
                              </a:soli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2096561" y="2062367"/>
                                <a:ext cx="789244" cy="23724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Dispersión</w:t>
                                  </w:r>
                                </w:p>
                              </w:txbxContent>
                            </wps:txbx>
                            <wps:bodyPr anchorCtr="0" anchor="ctr" bIns="5075" lIns="5075" spcFirstLastPara="1" rIns="5075" wrap="square" tIns="5075">
                              <a:noAutofit/>
                            </wps:bodyPr>
                          </wps:wsp>
                          <wps:wsp>
                            <wps:cNvSpPr/>
                            <wps:cNvPr id="44" name="Shape 44"/>
                            <wps:spPr>
                              <a:xfrm rot="-2392595">
                                <a:off x="2842861" y="2028412"/>
                                <a:ext cx="432779" cy="27685"/>
                              </a:xfrm>
                              <a:custGeom>
                                <a:rect b="b" l="l" r="r" t="t"/>
                                <a:pathLst>
                                  <a:path extrusionOk="0" h="120000" w="120000">
                                    <a:moveTo>
                                      <a:pt x="0" y="59998"/>
                                    </a:moveTo>
                                    <a:lnTo>
                                      <a:pt x="120000" y="59998"/>
                                    </a:lnTo>
                                  </a:path>
                                </a:pathLst>
                              </a:custGeom>
                              <a:no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rot="-2392595">
                                <a:off x="3048431" y="2031435"/>
                                <a:ext cx="21638" cy="2163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46" name="Shape 46"/>
                            <wps:spPr>
                              <a:xfrm>
                                <a:off x="3225314" y="1776880"/>
                                <a:ext cx="804006" cy="253278"/>
                              </a:xfrm>
                              <a:prstGeom prst="roundRect">
                                <a:avLst>
                                  <a:gd fmla="val 10000" name="adj"/>
                                </a:avLst>
                              </a:prstGeom>
                              <a:solidFill>
                                <a:srgbClr val="F79543"/>
                              </a:soli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3232732" y="1784298"/>
                                <a:ext cx="789170" cy="23844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Rango o recorrido</w:t>
                                  </w:r>
                                </w:p>
                              </w:txbxContent>
                            </wps:txbx>
                            <wps:bodyPr anchorCtr="0" anchor="ctr" bIns="5075" lIns="5075" spcFirstLastPara="1" rIns="5075" wrap="square" tIns="5075">
                              <a:noAutofit/>
                            </wps:bodyPr>
                          </wps:wsp>
                          <wps:wsp>
                            <wps:cNvSpPr/>
                            <wps:cNvPr id="48" name="Shape 48"/>
                            <wps:spPr>
                              <a:xfrm rot="-17809">
                                <a:off x="2893185" y="2166287"/>
                                <a:ext cx="332131" cy="27685"/>
                              </a:xfrm>
                              <a:custGeom>
                                <a:rect b="b" l="l" r="r" t="t"/>
                                <a:pathLst>
                                  <a:path extrusionOk="0" h="120000" w="120000">
                                    <a:moveTo>
                                      <a:pt x="0" y="59998"/>
                                    </a:moveTo>
                                    <a:lnTo>
                                      <a:pt x="120000" y="59998"/>
                                    </a:lnTo>
                                  </a:path>
                                </a:pathLst>
                              </a:custGeom>
                              <a:no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rot="-17809">
                                <a:off x="3050947" y="2171826"/>
                                <a:ext cx="16606" cy="1660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50" name="Shape 50"/>
                            <wps:spPr>
                              <a:xfrm>
                                <a:off x="3225314" y="2052104"/>
                                <a:ext cx="804006" cy="254331"/>
                              </a:xfrm>
                              <a:prstGeom prst="roundRect">
                                <a:avLst>
                                  <a:gd fmla="val 10000" name="adj"/>
                                </a:avLst>
                              </a:prstGeom>
                              <a:solidFill>
                                <a:srgbClr val="F79543"/>
                              </a:soli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3232763" y="2059553"/>
                                <a:ext cx="789108" cy="23943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Desviación media</w:t>
                                  </w:r>
                                </w:p>
                              </w:txbxContent>
                            </wps:txbx>
                            <wps:bodyPr anchorCtr="0" anchor="ctr" bIns="5075" lIns="5075" spcFirstLastPara="1" rIns="5075" wrap="square" tIns="5075">
                              <a:noAutofit/>
                            </wps:bodyPr>
                          </wps:wsp>
                          <wps:wsp>
                            <wps:cNvSpPr/>
                            <wps:cNvPr id="52" name="Shape 52"/>
                            <wps:spPr>
                              <a:xfrm rot="2339403">
                                <a:off x="2846846" y="2298047"/>
                                <a:ext cx="416094" cy="27685"/>
                              </a:xfrm>
                              <a:custGeom>
                                <a:rect b="b" l="l" r="r" t="t"/>
                                <a:pathLst>
                                  <a:path extrusionOk="0" h="120000" w="120000">
                                    <a:moveTo>
                                      <a:pt x="0" y="59998"/>
                                    </a:moveTo>
                                    <a:lnTo>
                                      <a:pt x="120000" y="59998"/>
                                    </a:lnTo>
                                  </a:path>
                                </a:pathLst>
                              </a:custGeom>
                              <a:no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rot="2339403">
                                <a:off x="3044491" y="2301488"/>
                                <a:ext cx="20804" cy="2080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54" name="Shape 54"/>
                            <wps:spPr>
                              <a:xfrm>
                                <a:off x="3216599" y="2325932"/>
                                <a:ext cx="804296" cy="233716"/>
                              </a:xfrm>
                              <a:prstGeom prst="roundRect">
                                <a:avLst>
                                  <a:gd fmla="val 10000" name="adj"/>
                                </a:avLst>
                              </a:prstGeom>
                              <a:solidFill>
                                <a:srgbClr val="F79543"/>
                              </a:soli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3223444" y="2332777"/>
                                <a:ext cx="790606" cy="22002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Varianza</w:t>
                                  </w:r>
                                </w:p>
                              </w:txbxContent>
                            </wps:txbx>
                            <wps:bodyPr anchorCtr="0" anchor="ctr" bIns="5075" lIns="5075" spcFirstLastPara="1" rIns="5075" wrap="square" tIns="5075">
                              <a:noAutofit/>
                            </wps:bodyPr>
                          </wps:wsp>
                        </wpg:grpSp>
                      </wpg:grpSp>
                    </wpg:wgp>
                  </a:graphicData>
                </a:graphic>
              </wp:inline>
            </w:drawing>
          </mc:Choice>
          <mc:Fallback>
            <w:drawing>
              <wp:inline distB="0" distT="0" distL="0" distR="0">
                <wp:extent cx="4991100" cy="2613660"/>
                <wp:effectExtent b="0" l="0" r="0" t="0"/>
                <wp:docPr id="1" name="image11.png"/>
                <a:graphic>
                  <a:graphicData uri="http://schemas.openxmlformats.org/drawingml/2006/picture">
                    <pic:pic>
                      <pic:nvPicPr>
                        <pic:cNvPr id="0" name="image11.png"/>
                        <pic:cNvPicPr preferRelativeResize="0"/>
                      </pic:nvPicPr>
                      <pic:blipFill>
                        <a:blip r:embed="rId16"/>
                        <a:srcRect/>
                        <a:stretch>
                          <a:fillRect/>
                        </a:stretch>
                      </pic:blipFill>
                      <pic:spPr>
                        <a:xfrm>
                          <a:off x="0" y="0"/>
                          <a:ext cx="4991100" cy="26136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9">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pos="3828"/>
        </w:tabs>
        <w:spacing w:after="120" w:before="360" w:line="276" w:lineRule="auto"/>
        <w:ind w:left="360" w:right="0" w:hanging="360"/>
        <w:jc w:val="both"/>
        <w:rPr>
          <w:i w:val="0"/>
          <w:smallCaps w:val="0"/>
          <w:strike w:val="0"/>
          <w:color w:val="000000"/>
          <w:sz w:val="20"/>
          <w:szCs w:val="20"/>
          <w:u w:val="none"/>
          <w:shd w:fill="auto" w:val="clear"/>
          <w:vertAlign w:val="baseline"/>
        </w:rPr>
      </w:pPr>
      <w:bookmarkStart w:colFirst="0" w:colLast="0" w:name="_lnxbz9" w:id="13"/>
      <w:bookmarkEnd w:id="1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Fuentes y técnicas de recolección de información</w:t>
      </w:r>
    </w:p>
    <w:p w:rsidR="00000000" w:rsidDel="00000000" w:rsidP="00000000" w:rsidRDefault="00000000" w:rsidRPr="00000000" w14:paraId="000000EA">
      <w:pPr>
        <w:jc w:val="both"/>
        <w:rPr>
          <w:sz w:val="20"/>
          <w:szCs w:val="20"/>
        </w:rPr>
      </w:pPr>
      <w:r w:rsidDel="00000000" w:rsidR="00000000" w:rsidRPr="00000000">
        <w:rPr>
          <w:sz w:val="20"/>
          <w:szCs w:val="20"/>
          <w:rtl w:val="0"/>
        </w:rPr>
        <w:t xml:space="preserve">La obtención de la información es vital para la objetividad y desarrollo científico de una investigación y los mecanismos que la proveen se han denominado fuentes de información que, estadísticamente, se han catalogado bajo varios conceptos, pero los que tradicionalmente se han conocido son las fuentes primarias, secundarias y terciarias, las cuales se describen en el siguiente vide</w:t>
      </w:r>
      <w:commentRangeStart w:id="15"/>
      <w:r w:rsidDel="00000000" w:rsidR="00000000" w:rsidRPr="00000000">
        <w:rPr>
          <w:sz w:val="20"/>
          <w:szCs w:val="20"/>
          <w:rtl w:val="0"/>
        </w:rPr>
        <w:t xml:space="preserve">o:</w:t>
      </w:r>
    </w:p>
    <w:p w:rsidR="00000000" w:rsidDel="00000000" w:rsidP="00000000" w:rsidRDefault="00000000" w:rsidRPr="00000000" w14:paraId="000000EB">
      <w:pPr>
        <w:jc w:val="both"/>
        <w:rPr>
          <w:sz w:val="20"/>
          <w:szCs w:val="20"/>
        </w:rPr>
      </w:pPr>
      <w:r w:rsidDel="00000000" w:rsidR="00000000" w:rsidRPr="00000000">
        <w:rPr>
          <w:rtl w:val="0"/>
        </w:rPr>
      </w:r>
    </w:p>
    <w:tbl>
      <w:tblPr>
        <w:tblStyle w:val="Table20"/>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0EC">
            <w:pPr>
              <w:jc w:val="center"/>
              <w:rPr>
                <w:sz w:val="20"/>
                <w:szCs w:val="20"/>
              </w:rPr>
            </w:pPr>
            <w:r w:rsidDel="00000000" w:rsidR="00000000" w:rsidRPr="00000000">
              <w:rPr>
                <w:sz w:val="20"/>
                <w:szCs w:val="20"/>
                <w:rtl w:val="0"/>
              </w:rPr>
              <w:t xml:space="preserve">DI_CF06_3_FuentesTécnicas</w:t>
            </w:r>
          </w:p>
          <w:p w:rsidR="00000000" w:rsidDel="00000000" w:rsidP="00000000" w:rsidRDefault="00000000" w:rsidRPr="00000000" w14:paraId="000000ED">
            <w:pPr>
              <w:jc w:val="center"/>
              <w:rPr>
                <w:sz w:val="20"/>
                <w:szCs w:val="20"/>
              </w:rPr>
            </w:pPr>
            <w:r w:rsidDel="00000000" w:rsidR="00000000" w:rsidRPr="00000000">
              <w:rPr>
                <w:sz w:val="20"/>
                <w:szCs w:val="20"/>
                <w:rtl w:val="0"/>
              </w:rPr>
              <w:t xml:space="preserve">video</w:t>
            </w:r>
            <w:commentRangeEnd w:id="15"/>
            <w:r w:rsidDel="00000000" w:rsidR="00000000" w:rsidRPr="00000000">
              <w:commentReference w:id="15"/>
            </w:r>
            <w:r w:rsidDel="00000000" w:rsidR="00000000" w:rsidRPr="00000000">
              <w:rPr>
                <w:rtl w:val="0"/>
              </w:rPr>
            </w:r>
          </w:p>
        </w:tc>
      </w:tr>
    </w:tbl>
    <w:p w:rsidR="00000000" w:rsidDel="00000000" w:rsidP="00000000" w:rsidRDefault="00000000" w:rsidRPr="00000000" w14:paraId="000000E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1440" w:right="0" w:hanging="720"/>
        <w:jc w:val="both"/>
        <w:rPr>
          <w:rFonts w:ascii="Arial" w:cs="Arial" w:eastAsia="Arial" w:hAnsi="Arial"/>
          <w:b w:val="0"/>
          <w:i w:val="0"/>
          <w:smallCaps w:val="0"/>
          <w:strike w:val="0"/>
          <w:color w:val="000000"/>
          <w:sz w:val="32"/>
          <w:szCs w:val="32"/>
          <w:highlight w:val="yellow"/>
          <w:u w:val="none"/>
          <w:vertAlign w:val="baseline"/>
        </w:rPr>
      </w:pPr>
      <w:bookmarkStart w:colFirst="0" w:colLast="0" w:name="_35nkun2" w:id="14"/>
      <w:bookmarkEnd w:id="14"/>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 1 Fuentes de información</w:t>
      </w: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definir lo que corresponde a una fuente de información, es importante apoyarse en el concepto que exponen Rivera y Fernández (2015), donde indica que es todo aquello que proporciona datos para reconstruir hechos y las bases del conocimiento, por ende, las fuentes de información son instrumentos para el conocimiento, la búsqueda y el acceso de a la información.</w:t>
      </w:r>
    </w:p>
    <w:p w:rsidR="00000000" w:rsidDel="00000000" w:rsidP="00000000" w:rsidRDefault="00000000" w:rsidRPr="00000000" w14:paraId="000000F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identificar las principales fuentes de información se recopilan los diferentes tipos de fuentes que serán de apoyo al investigador para la focalización de la información, como se muestra en la siguiente figura.</w:t>
      </w:r>
    </w:p>
    <w:p w:rsidR="00000000" w:rsidDel="00000000" w:rsidP="00000000" w:rsidRDefault="00000000" w:rsidRPr="00000000" w14:paraId="000000F2">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pacing w:after="200" w:lineRule="auto"/>
        <w:jc w:val="both"/>
        <w:rPr>
          <w:b w:val="1"/>
          <w:sz w:val="20"/>
          <w:szCs w:val="20"/>
        </w:rPr>
      </w:pPr>
      <w:r w:rsidDel="00000000" w:rsidR="00000000" w:rsidRPr="00000000">
        <w:rPr>
          <w:b w:val="1"/>
          <w:sz w:val="20"/>
          <w:szCs w:val="20"/>
          <w:rtl w:val="0"/>
        </w:rPr>
        <w:t xml:space="preserve">Figura 2</w:t>
      </w:r>
    </w:p>
    <w:p w:rsidR="00000000" w:rsidDel="00000000" w:rsidP="00000000" w:rsidRDefault="00000000" w:rsidRPr="00000000" w14:paraId="000000F4">
      <w:pPr>
        <w:jc w:val="both"/>
        <w:rPr>
          <w:i w:val="1"/>
          <w:sz w:val="20"/>
          <w:szCs w:val="20"/>
        </w:rPr>
      </w:pPr>
      <w:r w:rsidDel="00000000" w:rsidR="00000000" w:rsidRPr="00000000">
        <w:rPr>
          <w:i w:val="1"/>
          <w:sz w:val="20"/>
          <w:szCs w:val="20"/>
          <w:rtl w:val="0"/>
        </w:rPr>
        <w:t xml:space="preserve">Fuentes de informació</w:t>
      </w:r>
      <w:commentRangeStart w:id="16"/>
      <w:r w:rsidDel="00000000" w:rsidR="00000000" w:rsidRPr="00000000">
        <w:rPr>
          <w:i w:val="1"/>
          <w:sz w:val="20"/>
          <w:szCs w:val="20"/>
          <w:rtl w:val="0"/>
        </w:rPr>
        <w:t xml:space="preserve">n</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F5">
      <w:pPr>
        <w:jc w:val="center"/>
        <w:rPr>
          <w:color w:val="000000"/>
          <w:sz w:val="20"/>
          <w:szCs w:val="20"/>
        </w:rPr>
      </w:pPr>
      <w:r w:rsidDel="00000000" w:rsidR="00000000" w:rsidRPr="00000000">
        <w:rPr>
          <w:rtl w:val="0"/>
        </w:rPr>
        <w:t xml:space="preserve"> </w:t>
      </w:r>
      <w:r w:rsidDel="00000000" w:rsidR="00000000" w:rsidRPr="00000000">
        <w:rPr/>
        <w:drawing>
          <wp:inline distB="0" distT="0" distL="0" distR="0">
            <wp:extent cx="4714527" cy="3411099"/>
            <wp:effectExtent b="0" l="0" r="0" t="0"/>
            <wp:docPr id="11" name="image2.png"/>
            <a:graphic>
              <a:graphicData uri="http://schemas.openxmlformats.org/drawingml/2006/picture">
                <pic:pic>
                  <pic:nvPicPr>
                    <pic:cNvPr id="0" name="image2.png"/>
                    <pic:cNvPicPr preferRelativeResize="0"/>
                  </pic:nvPicPr>
                  <pic:blipFill>
                    <a:blip r:embed="rId17"/>
                    <a:srcRect b="18855" l="65000" r="13205" t="33159"/>
                    <a:stretch>
                      <a:fillRect/>
                    </a:stretch>
                  </pic:blipFill>
                  <pic:spPr>
                    <a:xfrm>
                      <a:off x="0" y="0"/>
                      <a:ext cx="4714527" cy="3411099"/>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jc w:val="both"/>
        <w:rPr>
          <w:sz w:val="20"/>
          <w:szCs w:val="20"/>
        </w:rPr>
      </w:pPr>
      <w:r w:rsidDel="00000000" w:rsidR="00000000" w:rsidRPr="00000000">
        <w:rPr>
          <w:color w:val="000000"/>
          <w:sz w:val="20"/>
          <w:szCs w:val="20"/>
          <w:rtl w:val="0"/>
        </w:rPr>
        <w:t xml:space="preserve">Nota.</w:t>
      </w:r>
      <w:r w:rsidDel="00000000" w:rsidR="00000000" w:rsidRPr="00000000">
        <w:rPr>
          <w:b w:val="1"/>
          <w:i w:val="1"/>
          <w:color w:val="000000"/>
          <w:sz w:val="20"/>
          <w:szCs w:val="20"/>
          <w:rtl w:val="0"/>
        </w:rPr>
        <w:t xml:space="preserve"> </w:t>
      </w:r>
      <w:r w:rsidDel="00000000" w:rsidR="00000000" w:rsidRPr="00000000">
        <w:rPr>
          <w:color w:val="000000"/>
          <w:sz w:val="20"/>
          <w:szCs w:val="20"/>
          <w:rtl w:val="0"/>
        </w:rPr>
        <w:t xml:space="preserve">Tomada de </w:t>
      </w:r>
      <w:r w:rsidDel="00000000" w:rsidR="00000000" w:rsidRPr="00000000">
        <w:rPr>
          <w:sz w:val="20"/>
          <w:szCs w:val="20"/>
          <w:rtl w:val="0"/>
        </w:rPr>
        <w:t xml:space="preserve">Rivera y Fernández (2015).</w:t>
      </w:r>
    </w:p>
    <w:p w:rsidR="00000000" w:rsidDel="00000000" w:rsidP="00000000" w:rsidRDefault="00000000" w:rsidRPr="00000000" w14:paraId="000000F7">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 importante considerar los siguientes criterios para la selección de la fuente de información adecuada. </w:t>
      </w:r>
    </w:p>
    <w:p w:rsidR="00000000" w:rsidDel="00000000" w:rsidP="00000000" w:rsidRDefault="00000000" w:rsidRPr="00000000" w14:paraId="000000F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2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0FA">
            <w:pPr>
              <w:jc w:val="center"/>
              <w:rPr>
                <w:sz w:val="20"/>
                <w:szCs w:val="20"/>
              </w:rPr>
            </w:pPr>
            <w:r w:rsidDel="00000000" w:rsidR="00000000" w:rsidRPr="00000000">
              <w:rPr>
                <w:sz w:val="20"/>
                <w:szCs w:val="20"/>
                <w:rtl w:val="0"/>
              </w:rPr>
              <w:t xml:space="preserve">DI_CF06_3.1_SelecciónFInformación</w:t>
            </w:r>
          </w:p>
          <w:p w:rsidR="00000000" w:rsidDel="00000000" w:rsidP="00000000" w:rsidRDefault="00000000" w:rsidRPr="00000000" w14:paraId="000000FB">
            <w:pPr>
              <w:jc w:val="center"/>
              <w:rPr>
                <w:sz w:val="20"/>
                <w:szCs w:val="20"/>
              </w:rPr>
            </w:pPr>
            <w:r w:rsidDel="00000000" w:rsidR="00000000" w:rsidRPr="00000000">
              <w:rPr>
                <w:sz w:val="20"/>
                <w:szCs w:val="20"/>
                <w:rtl w:val="0"/>
              </w:rPr>
              <w:t xml:space="preserve">Imagen interactiva a</w:t>
            </w:r>
          </w:p>
        </w:tc>
      </w:tr>
    </w:tbl>
    <w:p w:rsidR="00000000" w:rsidDel="00000000" w:rsidP="00000000" w:rsidRDefault="00000000" w:rsidRPr="00000000" w14:paraId="000000F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1440" w:right="0" w:hanging="72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1ksv4uv" w:id="15"/>
      <w:bookmarkEnd w:id="1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3.2</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Técnicas de recolección </w:t>
      </w:r>
    </w:p>
    <w:p w:rsidR="00000000" w:rsidDel="00000000" w:rsidP="00000000" w:rsidRDefault="00000000" w:rsidRPr="00000000" w14:paraId="000000FD">
      <w:pPr>
        <w:jc w:val="both"/>
        <w:rPr>
          <w:sz w:val="20"/>
          <w:szCs w:val="20"/>
        </w:rPr>
      </w:pPr>
      <w:r w:rsidDel="00000000" w:rsidR="00000000" w:rsidRPr="00000000">
        <w:rPr>
          <w:sz w:val="20"/>
          <w:szCs w:val="20"/>
          <w:rtl w:val="0"/>
        </w:rPr>
        <w:t xml:space="preserve">La metodología participa de forma directa en el tratamiento de los datos, por esto el modelo investigativo desarrolla una serie de técnicas que permitirá organizar la información, para esto es importante tener claridad de las características, las cuales se muestran en el siguiente recurso:</w:t>
      </w:r>
    </w:p>
    <w:p w:rsidR="00000000" w:rsidDel="00000000" w:rsidP="00000000" w:rsidRDefault="00000000" w:rsidRPr="00000000" w14:paraId="000000FE">
      <w:pPr>
        <w:jc w:val="both"/>
        <w:rPr>
          <w:sz w:val="20"/>
          <w:szCs w:val="20"/>
        </w:rPr>
      </w:pPr>
      <w:r w:rsidDel="00000000" w:rsidR="00000000" w:rsidRPr="00000000">
        <w:rPr>
          <w:rtl w:val="0"/>
        </w:rPr>
      </w:r>
    </w:p>
    <w:tbl>
      <w:tblPr>
        <w:tblStyle w:val="Table2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0FF">
            <w:pPr>
              <w:jc w:val="center"/>
              <w:rPr>
                <w:sz w:val="20"/>
                <w:szCs w:val="20"/>
              </w:rPr>
            </w:pPr>
            <w:r w:rsidDel="00000000" w:rsidR="00000000" w:rsidRPr="00000000">
              <w:rPr>
                <w:sz w:val="20"/>
                <w:szCs w:val="20"/>
                <w:rtl w:val="0"/>
              </w:rPr>
              <w:t xml:space="preserve">DI_CF06_3.2_TécnicasRecolección_características</w:t>
            </w:r>
          </w:p>
          <w:p w:rsidR="00000000" w:rsidDel="00000000" w:rsidP="00000000" w:rsidRDefault="00000000" w:rsidRPr="00000000" w14:paraId="00000100">
            <w:pPr>
              <w:jc w:val="center"/>
              <w:rPr>
                <w:sz w:val="20"/>
                <w:szCs w:val="20"/>
              </w:rPr>
            </w:pPr>
            <w:r w:rsidDel="00000000" w:rsidR="00000000" w:rsidRPr="00000000">
              <w:rPr>
                <w:sz w:val="20"/>
                <w:szCs w:val="20"/>
                <w:rtl w:val="0"/>
              </w:rPr>
              <w:t xml:space="preserve">Línea de tiempo-temática</w:t>
            </w:r>
          </w:p>
        </w:tc>
      </w:tr>
    </w:tbl>
    <w:p w:rsidR="00000000" w:rsidDel="00000000" w:rsidP="00000000" w:rsidRDefault="00000000" w:rsidRPr="00000000" w14:paraId="00000101">
      <w:pPr>
        <w:jc w:val="both"/>
        <w:rPr>
          <w:sz w:val="20"/>
          <w:szCs w:val="20"/>
        </w:rPr>
      </w:pPr>
      <w:r w:rsidDel="00000000" w:rsidR="00000000" w:rsidRPr="00000000">
        <w:rPr>
          <w:rtl w:val="0"/>
        </w:rPr>
      </w:r>
    </w:p>
    <w:p w:rsidR="00000000" w:rsidDel="00000000" w:rsidP="00000000" w:rsidRDefault="00000000" w:rsidRPr="00000000" w14:paraId="00000102">
      <w:pPr>
        <w:jc w:val="both"/>
        <w:rPr>
          <w:sz w:val="20"/>
          <w:szCs w:val="20"/>
        </w:rPr>
      </w:pPr>
      <w:r w:rsidDel="00000000" w:rsidR="00000000" w:rsidRPr="00000000">
        <w:rPr>
          <w:sz w:val="20"/>
          <w:szCs w:val="20"/>
          <w:rtl w:val="0"/>
        </w:rPr>
        <w:t xml:space="preserve">Una vez analizadas las características para la selección correcta de las técnicas para la recolección de la información, se orienta al aprendiz en las siguientes técnicas que permitirán recolectar la información bajo métodos prácticos, los que le permitirán realizar los análisis de información en los diferentes modelos estadísticos que se describen enseguida.</w:t>
      </w:r>
    </w:p>
    <w:p w:rsidR="00000000" w:rsidDel="00000000" w:rsidP="00000000" w:rsidRDefault="00000000" w:rsidRPr="00000000" w14:paraId="00000103">
      <w:pPr>
        <w:jc w:val="both"/>
        <w:rPr>
          <w:sz w:val="20"/>
          <w:szCs w:val="20"/>
        </w:rPr>
      </w:pPr>
      <w:r w:rsidDel="00000000" w:rsidR="00000000" w:rsidRPr="00000000">
        <w:rPr>
          <w:rtl w:val="0"/>
        </w:rPr>
      </w:r>
    </w:p>
    <w:tbl>
      <w:tblPr>
        <w:tblStyle w:val="Table2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104">
            <w:pPr>
              <w:jc w:val="center"/>
              <w:rPr>
                <w:sz w:val="20"/>
                <w:szCs w:val="20"/>
              </w:rPr>
            </w:pPr>
            <w:commentRangeStart w:id="17"/>
            <w:r w:rsidDel="00000000" w:rsidR="00000000" w:rsidRPr="00000000">
              <w:rPr>
                <w:sz w:val="20"/>
                <w:szCs w:val="20"/>
                <w:rtl w:val="0"/>
              </w:rPr>
              <w:t xml:space="preserve">DI_CF06_3.2_TécnicasRecolecciónDatos</w:t>
            </w:r>
          </w:p>
          <w:p w:rsidR="00000000" w:rsidDel="00000000" w:rsidP="00000000" w:rsidRDefault="00000000" w:rsidRPr="00000000" w14:paraId="00000105">
            <w:pPr>
              <w:jc w:val="center"/>
              <w:rPr>
                <w:sz w:val="20"/>
                <w:szCs w:val="20"/>
              </w:rPr>
            </w:pPr>
            <w:r w:rsidDel="00000000" w:rsidR="00000000" w:rsidRPr="00000000">
              <w:rPr>
                <w:sz w:val="20"/>
                <w:szCs w:val="20"/>
                <w:rtl w:val="0"/>
              </w:rPr>
              <w:t xml:space="preserve">Slider</w:t>
            </w:r>
            <w:commentRangeEnd w:id="17"/>
            <w:r w:rsidDel="00000000" w:rsidR="00000000" w:rsidRPr="00000000">
              <w:commentReference w:id="17"/>
            </w:r>
            <w:r w:rsidDel="00000000" w:rsidR="00000000" w:rsidRPr="00000000">
              <w:rPr>
                <w:rtl w:val="0"/>
              </w:rPr>
            </w:r>
          </w:p>
        </w:tc>
      </w:tr>
    </w:tbl>
    <w:p w:rsidR="00000000" w:rsidDel="00000000" w:rsidP="00000000" w:rsidRDefault="00000000" w:rsidRPr="00000000" w14:paraId="00000106">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360" w:line="276" w:lineRule="auto"/>
        <w:ind w:left="360" w:right="0" w:hanging="360"/>
        <w:jc w:val="both"/>
        <w:rPr>
          <w:i w:val="0"/>
          <w:smallCaps w:val="0"/>
          <w:strike w:val="0"/>
          <w:color w:val="000000"/>
          <w:sz w:val="20"/>
          <w:szCs w:val="20"/>
          <w:u w:val="none"/>
          <w:shd w:fill="auto" w:val="clear"/>
          <w:vertAlign w:val="baseline"/>
        </w:rPr>
      </w:pPr>
      <w:bookmarkStart w:colFirst="0" w:colLast="0" w:name="_44sinio" w:id="16"/>
      <w:bookmarkEnd w:id="16"/>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Modelos matemáticos </w:t>
      </w:r>
    </w:p>
    <w:p w:rsidR="00000000" w:rsidDel="00000000" w:rsidP="00000000" w:rsidRDefault="00000000" w:rsidRPr="00000000" w14:paraId="00000107">
      <w:pPr>
        <w:jc w:val="both"/>
        <w:rPr>
          <w:sz w:val="20"/>
          <w:szCs w:val="20"/>
          <w:highlight w:val="white"/>
        </w:rPr>
      </w:pPr>
      <w:r w:rsidDel="00000000" w:rsidR="00000000" w:rsidRPr="00000000">
        <w:rPr>
          <w:sz w:val="20"/>
          <w:szCs w:val="20"/>
          <w:rtl w:val="0"/>
        </w:rPr>
        <w:t xml:space="preserve">Según la Real Academia Española (s.f.), un modelo matemático, es un esquema teórico</w:t>
      </w:r>
      <w:r w:rsidDel="00000000" w:rsidR="00000000" w:rsidRPr="00000000">
        <w:rPr>
          <w:sz w:val="20"/>
          <w:szCs w:val="20"/>
          <w:highlight w:val="white"/>
          <w:rtl w:val="0"/>
        </w:rPr>
        <w:t xml:space="preserve">,</w:t>
      </w:r>
      <w:r w:rsidDel="00000000" w:rsidR="00000000" w:rsidRPr="00000000">
        <w:rPr>
          <w:sz w:val="20"/>
          <w:szCs w:val="20"/>
          <w:rtl w:val="0"/>
        </w:rPr>
        <w:t xml:space="preserve"> generalmente en forma matemática</w:t>
      </w:r>
      <w:r w:rsidDel="00000000" w:rsidR="00000000" w:rsidRPr="00000000">
        <w:rPr>
          <w:sz w:val="20"/>
          <w:szCs w:val="20"/>
          <w:highlight w:val="white"/>
          <w:rtl w:val="0"/>
        </w:rPr>
        <w:t xml:space="preserve">,</w:t>
      </w:r>
      <w:r w:rsidDel="00000000" w:rsidR="00000000" w:rsidRPr="00000000">
        <w:rPr>
          <w:sz w:val="20"/>
          <w:szCs w:val="20"/>
          <w:rtl w:val="0"/>
        </w:rPr>
        <w:t xml:space="preserve"> de un sistema o de una realidad compleja</w:t>
      </w:r>
      <w:r w:rsidDel="00000000" w:rsidR="00000000" w:rsidRPr="00000000">
        <w:rPr>
          <w:sz w:val="20"/>
          <w:szCs w:val="20"/>
          <w:highlight w:val="white"/>
          <w:rtl w:val="0"/>
        </w:rPr>
        <w:t xml:space="preserve">, c</w:t>
      </w:r>
      <w:r w:rsidDel="00000000" w:rsidR="00000000" w:rsidRPr="00000000">
        <w:rPr>
          <w:sz w:val="20"/>
          <w:szCs w:val="20"/>
          <w:rtl w:val="0"/>
        </w:rPr>
        <w:t xml:space="preserve">omo la evolución económica de</w:t>
      </w:r>
      <w:r w:rsidDel="00000000" w:rsidR="00000000" w:rsidRPr="00000000">
        <w:rPr>
          <w:sz w:val="20"/>
          <w:szCs w:val="20"/>
          <w:highlight w:val="white"/>
          <w:rtl w:val="0"/>
        </w:rPr>
        <w:t xml:space="preserve"> </w:t>
      </w:r>
      <w:r w:rsidDel="00000000" w:rsidR="00000000" w:rsidRPr="00000000">
        <w:rPr>
          <w:sz w:val="20"/>
          <w:szCs w:val="20"/>
          <w:rtl w:val="0"/>
        </w:rPr>
        <w:t xml:space="preserve">un país</w:t>
      </w:r>
      <w:r w:rsidDel="00000000" w:rsidR="00000000" w:rsidRPr="00000000">
        <w:rPr>
          <w:sz w:val="20"/>
          <w:szCs w:val="20"/>
          <w:highlight w:val="white"/>
          <w:rtl w:val="0"/>
        </w:rPr>
        <w:t xml:space="preserve">,</w:t>
      </w:r>
      <w:r w:rsidDel="00000000" w:rsidR="00000000" w:rsidRPr="00000000">
        <w:rPr>
          <w:sz w:val="20"/>
          <w:szCs w:val="20"/>
          <w:rtl w:val="0"/>
        </w:rPr>
        <w:t xml:space="preserve"> que se elabora para facilitar su comprensión y el estudio de su comportamiento</w:t>
      </w:r>
      <w:r w:rsidDel="00000000" w:rsidR="00000000" w:rsidRPr="00000000">
        <w:rPr>
          <w:sz w:val="20"/>
          <w:szCs w:val="20"/>
          <w:highlight w:val="white"/>
          <w:rtl w:val="0"/>
        </w:rPr>
        <w:t xml:space="preserve">. </w:t>
      </w:r>
    </w:p>
    <w:p w:rsidR="00000000" w:rsidDel="00000000" w:rsidP="00000000" w:rsidRDefault="00000000" w:rsidRPr="00000000" w14:paraId="00000108">
      <w:pPr>
        <w:jc w:val="both"/>
        <w:rPr>
          <w:sz w:val="20"/>
          <w:szCs w:val="20"/>
          <w:highlight w:val="white"/>
        </w:rPr>
      </w:pPr>
      <w:r w:rsidDel="00000000" w:rsidR="00000000" w:rsidRPr="00000000">
        <w:rPr>
          <w:rtl w:val="0"/>
        </w:rPr>
      </w:r>
    </w:p>
    <w:tbl>
      <w:tblPr>
        <w:tblStyle w:val="Table24"/>
        <w:tblW w:w="9732.0" w:type="dxa"/>
        <w:jc w:val="left"/>
        <w:tblInd w:w="-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32"/>
        <w:tblGridChange w:id="0">
          <w:tblGrid>
            <w:gridCol w:w="9732"/>
          </w:tblGrid>
        </w:tblGridChange>
      </w:tblGrid>
      <w:tr>
        <w:trPr>
          <w:cantSplit w:val="0"/>
          <w:trHeight w:val="2808" w:hRule="atLeast"/>
          <w:tblHeader w:val="0"/>
        </w:trPr>
        <w:tc>
          <w:tcPr>
            <w:shd w:fill="95b3d7" w:val="clear"/>
          </w:tcPr>
          <w:p w:rsidR="00000000" w:rsidDel="00000000" w:rsidP="00000000" w:rsidRDefault="00000000" w:rsidRPr="00000000" w14:paraId="00000109">
            <w:pPr>
              <w:ind w:left="60" w:firstLine="0"/>
              <w:jc w:val="both"/>
              <w:rPr>
                <w:b w:val="1"/>
                <w:sz w:val="20"/>
                <w:szCs w:val="20"/>
              </w:rPr>
            </w:pPr>
            <w:r w:rsidDel="00000000" w:rsidR="00000000" w:rsidRPr="00000000">
              <w:rPr>
                <w:b w:val="1"/>
                <w:sz w:val="20"/>
                <w:szCs w:val="20"/>
                <w:rtl w:val="0"/>
              </w:rPr>
              <w:t xml:space="preserve">Importante…</w:t>
            </w:r>
          </w:p>
          <w:p w:rsidR="00000000" w:rsidDel="00000000" w:rsidP="00000000" w:rsidRDefault="00000000" w:rsidRPr="00000000" w14:paraId="0000010A">
            <w:pPr>
              <w:ind w:left="60" w:firstLine="0"/>
              <w:jc w:val="both"/>
              <w:rPr>
                <w:b w:val="1"/>
                <w:sz w:val="20"/>
                <w:szCs w:val="20"/>
              </w:rPr>
            </w:pPr>
            <w:r w:rsidDel="00000000" w:rsidR="00000000" w:rsidRPr="00000000">
              <w:rPr>
                <w:rtl w:val="0"/>
              </w:rPr>
            </w:r>
          </w:p>
          <w:p w:rsidR="00000000" w:rsidDel="00000000" w:rsidP="00000000" w:rsidRDefault="00000000" w:rsidRPr="00000000" w14:paraId="0000010B">
            <w:pPr>
              <w:ind w:left="60" w:firstLine="0"/>
              <w:jc w:val="both"/>
              <w:rPr>
                <w:b w:val="1"/>
                <w:color w:val="000000"/>
                <w:sz w:val="20"/>
                <w:szCs w:val="20"/>
              </w:rPr>
            </w:pPr>
            <w:r w:rsidDel="00000000" w:rsidR="00000000" w:rsidRPr="00000000">
              <w:rPr>
                <w:b w:val="1"/>
                <w:sz w:val="20"/>
                <w:szCs w:val="20"/>
                <w:rtl w:val="0"/>
              </w:rPr>
              <w:t xml:space="preserve">Su propósito es básicamente entender el fenómeno y quizás incluso hacer predicciones, con respecto a su comportamiento en el futuro, entonces, los tipos de problemas o fenómenos que se pueden resolver con un modelo matemático</w:t>
            </w:r>
            <w:commentRangeStart w:id="18"/>
            <w:r w:rsidDel="00000000" w:rsidR="00000000" w:rsidRPr="00000000">
              <w:rPr>
                <w:b w:val="1"/>
                <w:sz w:val="20"/>
                <w:szCs w:val="20"/>
                <w:rtl w:val="0"/>
              </w:rPr>
              <w:t xml:space="preserve"> pueden ser económicos, relacionados con el medio ambiente, químicos, médicos, es decir, de todo tipo</w:t>
            </w:r>
            <w:r w:rsidDel="00000000" w:rsidR="00000000" w:rsidRPr="00000000">
              <w:rPr>
                <w:b w:val="1"/>
                <w:color w:val="000000"/>
                <w:sz w:val="20"/>
                <w:szCs w:val="20"/>
                <w:rtl w:val="0"/>
              </w:rPr>
              <w:t xml:space="preserve">.</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0C">
            <w:pPr>
              <w:ind w:left="60" w:firstLine="0"/>
              <w:jc w:val="both"/>
              <w:rPr>
                <w:b w:val="1"/>
                <w:color w:val="000000"/>
                <w:sz w:val="20"/>
                <w:szCs w:val="20"/>
              </w:rPr>
            </w:pPr>
            <w:r w:rsidDel="00000000" w:rsidR="00000000" w:rsidRPr="00000000">
              <w:rPr>
                <w:rtl w:val="0"/>
              </w:rPr>
            </w:r>
          </w:p>
          <w:p w:rsidR="00000000" w:rsidDel="00000000" w:rsidP="00000000" w:rsidRDefault="00000000" w:rsidRPr="00000000" w14:paraId="0000010D">
            <w:pPr>
              <w:ind w:left="60" w:firstLine="0"/>
              <w:jc w:val="both"/>
              <w:rPr>
                <w:sz w:val="20"/>
                <w:szCs w:val="20"/>
                <w:highlight w:val="white"/>
              </w:rPr>
            </w:pPr>
            <w:r w:rsidDel="00000000" w:rsidR="00000000" w:rsidRPr="00000000">
              <w:rPr>
                <w:b w:val="1"/>
                <w:color w:val="000000"/>
                <w:sz w:val="20"/>
                <w:szCs w:val="20"/>
                <w:rtl w:val="0"/>
              </w:rPr>
              <w:t xml:space="preserve">Estos modelos funcionan en primera medida bajo una conversión del problema al lenguaje matemático, después hay que hacer un análisis del modelo elaborado y, por último, una interpretación del análisis a partir del cual se demuestran los resultados obtenidos.</w:t>
            </w:r>
            <w:r w:rsidDel="00000000" w:rsidR="00000000" w:rsidRPr="00000000">
              <w:rPr>
                <w:rtl w:val="0"/>
              </w:rPr>
            </w:r>
          </w:p>
        </w:tc>
      </w:tr>
    </w:tbl>
    <w:p w:rsidR="00000000" w:rsidDel="00000000" w:rsidP="00000000" w:rsidRDefault="00000000" w:rsidRPr="00000000" w14:paraId="0000010E">
      <w:pPr>
        <w:jc w:val="both"/>
        <w:rPr>
          <w:color w:val="000000"/>
          <w:sz w:val="20"/>
          <w:szCs w:val="20"/>
        </w:rPr>
      </w:pPr>
      <w:r w:rsidDel="00000000" w:rsidR="00000000" w:rsidRPr="00000000">
        <w:rPr>
          <w:rtl w:val="0"/>
        </w:rPr>
      </w:r>
    </w:p>
    <w:p w:rsidR="00000000" w:rsidDel="00000000" w:rsidP="00000000" w:rsidRDefault="00000000" w:rsidRPr="00000000" w14:paraId="0000010F">
      <w:pPr>
        <w:jc w:val="both"/>
        <w:rPr>
          <w:color w:val="000000"/>
          <w:sz w:val="20"/>
          <w:szCs w:val="20"/>
        </w:rPr>
      </w:pPr>
      <w:r w:rsidDel="00000000" w:rsidR="00000000" w:rsidRPr="00000000">
        <w:rPr>
          <w:color w:val="000000"/>
          <w:sz w:val="20"/>
          <w:szCs w:val="20"/>
          <w:rtl w:val="0"/>
        </w:rPr>
        <w:t xml:space="preserve">Un ejemplo del modelo lo puede realizar cada aprendiz, registrando en una </w:t>
      </w:r>
      <w:r w:rsidDel="00000000" w:rsidR="00000000" w:rsidRPr="00000000">
        <w:rPr>
          <w:b w:val="1"/>
          <w:color w:val="000000"/>
          <w:sz w:val="20"/>
          <w:szCs w:val="20"/>
          <w:rtl w:val="0"/>
        </w:rPr>
        <w:t xml:space="preserve">tabla</w:t>
      </w:r>
      <w:r w:rsidDel="00000000" w:rsidR="00000000" w:rsidRPr="00000000">
        <w:rPr>
          <w:color w:val="000000"/>
          <w:sz w:val="20"/>
          <w:szCs w:val="20"/>
          <w:rtl w:val="0"/>
        </w:rPr>
        <w:t xml:space="preserve"> la distancia que recorre un automóvil a velocidad constante en distintos tiempos determinados, cuando se lleva a una gráfica, se puede ver que existe una clara relación entre el tiempo transcurrido y la distancia que se va acumulando, la cual se ve expresada por la regla de correspondencia matemática, dado esto, al analizar la gráfica, se ve que el tiempo y la distancia tienen una relación proporcional, con esa información se calcula cuánta distancia se recorrerá en un tiempo determinado.</w:t>
      </w:r>
    </w:p>
    <w:p w:rsidR="00000000" w:rsidDel="00000000" w:rsidP="00000000" w:rsidRDefault="00000000" w:rsidRPr="00000000" w14:paraId="00000110">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360" w:line="276" w:lineRule="auto"/>
        <w:ind w:left="360" w:right="0" w:hanging="360"/>
        <w:jc w:val="both"/>
        <w:rPr>
          <w:i w:val="0"/>
          <w:smallCaps w:val="0"/>
          <w:strike w:val="0"/>
          <w:color w:val="000000"/>
          <w:sz w:val="20"/>
          <w:szCs w:val="20"/>
          <w:u w:val="none"/>
          <w:shd w:fill="auto" w:val="clear"/>
          <w:vertAlign w:val="baseline"/>
        </w:rPr>
      </w:pPr>
      <w:bookmarkStart w:colFirst="0" w:colLast="0" w:name="_2jxsxqh" w:id="17"/>
      <w:bookmarkEnd w:id="17"/>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Tabulación y análisis de datos </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jc w:val="both"/>
        <w:rPr>
          <w:b w:val="1"/>
          <w:color w:val="000000"/>
          <w:sz w:val="20"/>
          <w:szCs w:val="20"/>
        </w:rPr>
      </w:pPr>
      <w:r w:rsidDel="00000000" w:rsidR="00000000" w:rsidRPr="00000000">
        <w:rPr>
          <w:sz w:val="20"/>
          <w:szCs w:val="20"/>
          <w:rtl w:val="0"/>
        </w:rPr>
        <w:t xml:space="preserve">Una vez verificada la información recolectada, es necesario </w:t>
      </w:r>
      <w:r w:rsidDel="00000000" w:rsidR="00000000" w:rsidRPr="00000000">
        <w:rPr>
          <w:b w:val="1"/>
          <w:sz w:val="20"/>
          <w:szCs w:val="20"/>
          <w:rtl w:val="0"/>
        </w:rPr>
        <w:t xml:space="preserve">ubicarla de acuerdo con las variables </w:t>
      </w:r>
      <w:r w:rsidDel="00000000" w:rsidR="00000000" w:rsidRPr="00000000">
        <w:rPr>
          <w:b w:val="1"/>
          <w:color w:val="000000"/>
          <w:sz w:val="20"/>
          <w:szCs w:val="20"/>
          <w:rtl w:val="0"/>
        </w:rPr>
        <w:t xml:space="preserve">cuantitativas discretas o continuas, o las variables cualitativas nominales u ordinales</w:t>
      </w:r>
      <w:r w:rsidDel="00000000" w:rsidR="00000000" w:rsidRPr="00000000">
        <w:rPr>
          <w:color w:val="000000"/>
          <w:sz w:val="20"/>
          <w:szCs w:val="20"/>
          <w:rtl w:val="0"/>
        </w:rPr>
        <w:t xml:space="preserve">; a su vez teniendo en cuenta el tipo de investigación determinado y también los parámetros estadísticos definidos para comprender la información de los datos recolectados, es necesario </w:t>
      </w:r>
      <w:r w:rsidDel="00000000" w:rsidR="00000000" w:rsidRPr="00000000">
        <w:rPr>
          <w:b w:val="1"/>
          <w:color w:val="000000"/>
          <w:sz w:val="20"/>
          <w:szCs w:val="20"/>
          <w:rtl w:val="0"/>
        </w:rPr>
        <w:t xml:space="preserve">organizarlos y presentarlos en tablas y gráficos</w:t>
      </w:r>
      <w:r w:rsidDel="00000000" w:rsidR="00000000" w:rsidRPr="00000000">
        <w:rPr>
          <w:color w:val="000000"/>
          <w:sz w:val="20"/>
          <w:szCs w:val="20"/>
          <w:rtl w:val="0"/>
        </w:rPr>
        <w:t xml:space="preserve">;</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por ello, es importante </w:t>
      </w:r>
      <w:r w:rsidDel="00000000" w:rsidR="00000000" w:rsidRPr="00000000">
        <w:rPr>
          <w:b w:val="1"/>
          <w:color w:val="000000"/>
          <w:sz w:val="20"/>
          <w:szCs w:val="20"/>
          <w:rtl w:val="0"/>
        </w:rPr>
        <w:t xml:space="preserve">seleccionar un conjunto de características</w:t>
      </w:r>
      <w:r w:rsidDel="00000000" w:rsidR="00000000" w:rsidRPr="00000000">
        <w:rPr>
          <w:color w:val="000000"/>
          <w:sz w:val="20"/>
          <w:szCs w:val="20"/>
          <w:rtl w:val="0"/>
        </w:rPr>
        <w:t xml:space="preserve">, es decir las </w:t>
      </w:r>
      <w:r w:rsidDel="00000000" w:rsidR="00000000" w:rsidRPr="00000000">
        <w:rPr>
          <w:b w:val="1"/>
          <w:color w:val="000000"/>
          <w:sz w:val="20"/>
          <w:szCs w:val="20"/>
          <w:rtl w:val="0"/>
        </w:rPr>
        <w:t xml:space="preserve">variables</w:t>
      </w:r>
      <w:r w:rsidDel="00000000" w:rsidR="00000000" w:rsidRPr="00000000">
        <w:rPr>
          <w:color w:val="000000"/>
          <w:sz w:val="20"/>
          <w:szCs w:val="20"/>
          <w:rtl w:val="0"/>
        </w:rPr>
        <w:t xml:space="preserve"> que determinan el instrumento </w:t>
      </w:r>
      <w:r w:rsidDel="00000000" w:rsidR="00000000" w:rsidRPr="00000000">
        <w:rPr>
          <w:b w:val="1"/>
          <w:color w:val="000000"/>
          <w:sz w:val="20"/>
          <w:szCs w:val="20"/>
          <w:rtl w:val="0"/>
        </w:rPr>
        <w:t xml:space="preserve">que deben ser objetivas, integrales y que soporten el análisis de información requerido.</w:t>
      </w:r>
    </w:p>
    <w:p w:rsidR="00000000" w:rsidDel="00000000" w:rsidP="00000000" w:rsidRDefault="00000000" w:rsidRPr="00000000" w14:paraId="0000011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1440" w:right="0" w:hanging="72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z337ya" w:id="18"/>
      <w:bookmarkEnd w:id="1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5.1 Variables</w:t>
      </w:r>
    </w:p>
    <w:p w:rsidR="00000000" w:rsidDel="00000000" w:rsidP="00000000" w:rsidRDefault="00000000" w:rsidRPr="00000000" w14:paraId="0000011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sz w:val="20"/>
          <w:szCs w:val="20"/>
          <w:rtl w:val="0"/>
        </w:rPr>
        <w:t xml:space="preserve">Como se describió anteriormente, las variables están determinadas como variables </w:t>
      </w:r>
      <w:r w:rsidDel="00000000" w:rsidR="00000000" w:rsidRPr="00000000">
        <w:rPr>
          <w:color w:val="000000"/>
          <w:sz w:val="20"/>
          <w:szCs w:val="20"/>
          <w:rtl w:val="0"/>
        </w:rPr>
        <w:t xml:space="preserve">cuantitativas que pueden ser discretas o continuas y las variables cualitativas, las que a su vez se subdividen en nominales u ordinales y que se pueden ver con claridad en la figura 3 con sus subdivisiones.</w:t>
      </w:r>
    </w:p>
    <w:p w:rsidR="00000000" w:rsidDel="00000000" w:rsidP="00000000" w:rsidRDefault="00000000" w:rsidRPr="00000000" w14:paraId="0000011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after="200" w:lineRule="auto"/>
        <w:rPr>
          <w:b w:val="1"/>
          <w:sz w:val="20"/>
          <w:szCs w:val="20"/>
        </w:rPr>
      </w:pPr>
      <w:commentRangeStart w:id="19"/>
      <w:r w:rsidDel="00000000" w:rsidR="00000000" w:rsidRPr="00000000">
        <w:rPr>
          <w:b w:val="1"/>
          <w:sz w:val="20"/>
          <w:szCs w:val="20"/>
          <w:rtl w:val="0"/>
        </w:rPr>
        <w:t xml:space="preserve">Figura 3</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1C">
      <w:pPr>
        <w:rPr>
          <w:i w:val="1"/>
          <w:sz w:val="20"/>
          <w:szCs w:val="20"/>
        </w:rPr>
      </w:pPr>
      <w:r w:rsidDel="00000000" w:rsidR="00000000" w:rsidRPr="00000000">
        <w:rPr>
          <w:i w:val="1"/>
          <w:sz w:val="20"/>
          <w:szCs w:val="20"/>
          <w:rtl w:val="0"/>
        </w:rPr>
        <w:t xml:space="preserve">Tipos de variables</w:t>
      </w:r>
      <w:r w:rsidDel="00000000" w:rsidR="00000000" w:rsidRPr="00000000">
        <w:rPr/>
        <w:drawing>
          <wp:inline distB="0" distT="0" distL="0" distR="0">
            <wp:extent cx="5954503" cy="2703830"/>
            <wp:effectExtent b="0" l="0" r="0" t="0"/>
            <wp:docPr id="10" name="image7.png"/>
            <a:graphic>
              <a:graphicData uri="http://schemas.openxmlformats.org/drawingml/2006/picture">
                <pic:pic>
                  <pic:nvPicPr>
                    <pic:cNvPr id="0" name="image7.png"/>
                    <pic:cNvPicPr preferRelativeResize="0"/>
                  </pic:nvPicPr>
                  <pic:blipFill>
                    <a:blip r:embed="rId18"/>
                    <a:srcRect b="29779" l="61025" r="13844" t="35500"/>
                    <a:stretch>
                      <a:fillRect/>
                    </a:stretch>
                  </pic:blipFill>
                  <pic:spPr>
                    <a:xfrm>
                      <a:off x="0" y="0"/>
                      <a:ext cx="5954503" cy="270383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1E">
      <w:pPr>
        <w:jc w:val="both"/>
        <w:rPr>
          <w:color w:val="000000"/>
          <w:sz w:val="20"/>
          <w:szCs w:val="20"/>
        </w:rPr>
      </w:pPr>
      <w:r w:rsidDel="00000000" w:rsidR="00000000" w:rsidRPr="00000000">
        <w:rPr>
          <w:sz w:val="20"/>
          <w:szCs w:val="20"/>
          <w:rtl w:val="0"/>
        </w:rPr>
        <w:t xml:space="preserve">Nota. Tomada de Gómez, A. (2018</w:t>
      </w:r>
      <w:r w:rsidDel="00000000" w:rsidR="00000000" w:rsidRPr="00000000">
        <w:rPr>
          <w:i w:val="1"/>
          <w:sz w:val="20"/>
          <w:szCs w:val="20"/>
          <w:rtl w:val="0"/>
        </w:rPr>
        <w:t xml:space="preserve">). </w:t>
      </w:r>
      <w:r w:rsidDel="00000000" w:rsidR="00000000" w:rsidRPr="00000000">
        <w:rPr>
          <w:rtl w:val="0"/>
        </w:rPr>
      </w:r>
    </w:p>
    <w:p w:rsidR="00000000" w:rsidDel="00000000" w:rsidP="00000000" w:rsidRDefault="00000000" w:rsidRPr="00000000" w14:paraId="0000011F">
      <w:pPr>
        <w:jc w:val="both"/>
        <w:rPr>
          <w:color w:val="000000"/>
          <w:sz w:val="20"/>
          <w:szCs w:val="20"/>
        </w:rPr>
      </w:pPr>
      <w:r w:rsidDel="00000000" w:rsidR="00000000" w:rsidRPr="00000000">
        <w:rPr>
          <w:rtl w:val="0"/>
        </w:rPr>
      </w:r>
    </w:p>
    <w:p w:rsidR="00000000" w:rsidDel="00000000" w:rsidP="00000000" w:rsidRDefault="00000000" w:rsidRPr="00000000" w14:paraId="00000120">
      <w:pPr>
        <w:jc w:val="both"/>
        <w:rPr>
          <w:color w:val="000000"/>
          <w:sz w:val="20"/>
          <w:szCs w:val="20"/>
        </w:rPr>
      </w:pPr>
      <w:r w:rsidDel="00000000" w:rsidR="00000000" w:rsidRPr="00000000">
        <w:rPr>
          <w:rtl w:val="0"/>
        </w:rPr>
      </w:r>
    </w:p>
    <w:tbl>
      <w:tblPr>
        <w:tblStyle w:val="Table25"/>
        <w:tblW w:w="9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30"/>
        <w:tblGridChange w:id="0">
          <w:tblGrid>
            <w:gridCol w:w="9230"/>
          </w:tblGrid>
        </w:tblGridChange>
      </w:tblGrid>
      <w:tr>
        <w:trPr>
          <w:cantSplit w:val="0"/>
          <w:trHeight w:val="1134" w:hRule="atLeast"/>
          <w:tblHeader w:val="0"/>
        </w:trPr>
        <w:tc>
          <w:tcPr>
            <w:shd w:fill="76923c" w:val="clear"/>
          </w:tcPr>
          <w:p w:rsidR="00000000" w:rsidDel="00000000" w:rsidP="00000000" w:rsidRDefault="00000000" w:rsidRPr="00000000" w14:paraId="00000121">
            <w:pPr>
              <w:jc w:val="both"/>
              <w:rPr>
                <w:sz w:val="20"/>
                <w:szCs w:val="20"/>
              </w:rPr>
            </w:pPr>
            <w:r w:rsidDel="00000000" w:rsidR="00000000" w:rsidRPr="00000000">
              <w:rPr>
                <w:sz w:val="20"/>
                <w:szCs w:val="20"/>
                <w:rtl w:val="0"/>
              </w:rPr>
              <w:t xml:space="preserve">En la sección de materiales complementarios, se presenta el video </w:t>
            </w:r>
            <w:r w:rsidDel="00000000" w:rsidR="00000000" w:rsidRPr="00000000">
              <w:rPr>
                <w:i w:val="1"/>
                <w:sz w:val="20"/>
                <w:szCs w:val="20"/>
                <w:rtl w:val="0"/>
              </w:rPr>
              <w:t xml:space="preserve">Tipos de variables estadísticas | Cuantitativas-Cualitativas </w:t>
            </w:r>
            <w:r w:rsidDel="00000000" w:rsidR="00000000" w:rsidRPr="00000000">
              <w:rPr>
                <w:sz w:val="20"/>
                <w:szCs w:val="20"/>
                <w:rtl w:val="0"/>
              </w:rPr>
              <w:t xml:space="preserve">para que pueda comprender de manera integral los tipos de variables.</w:t>
            </w:r>
          </w:p>
        </w:tc>
      </w:tr>
    </w:tbl>
    <w:p w:rsidR="00000000" w:rsidDel="00000000" w:rsidP="00000000" w:rsidRDefault="00000000" w:rsidRPr="00000000" w14:paraId="0000012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1440" w:right="0" w:hanging="72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3j2qqm3" w:id="19"/>
      <w:bookmarkEnd w:id="19"/>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5.2 Frecuencias</w:t>
      </w:r>
    </w:p>
    <w:p w:rsidR="00000000" w:rsidDel="00000000" w:rsidP="00000000" w:rsidRDefault="00000000" w:rsidRPr="00000000" w14:paraId="00000123">
      <w:pPr>
        <w:jc w:val="both"/>
        <w:rPr>
          <w:color w:val="000000"/>
          <w:sz w:val="20"/>
          <w:szCs w:val="20"/>
        </w:rPr>
      </w:pPr>
      <w:r w:rsidDel="00000000" w:rsidR="00000000" w:rsidRPr="00000000">
        <w:rPr>
          <w:color w:val="000000"/>
          <w:sz w:val="20"/>
          <w:szCs w:val="20"/>
          <w:rtl w:val="0"/>
        </w:rPr>
        <w:t xml:space="preserve">En la medición de los datos obtenidos, la organización y </w:t>
      </w:r>
      <w:r w:rsidDel="00000000" w:rsidR="00000000" w:rsidRPr="00000000">
        <w:rPr>
          <w:sz w:val="20"/>
          <w:szCs w:val="20"/>
          <w:rtl w:val="0"/>
        </w:rPr>
        <w:t xml:space="preserve">tabulación</w:t>
      </w:r>
      <w:r w:rsidDel="00000000" w:rsidR="00000000" w:rsidRPr="00000000">
        <w:rPr>
          <w:color w:val="000000"/>
          <w:sz w:val="20"/>
          <w:szCs w:val="20"/>
          <w:rtl w:val="0"/>
        </w:rPr>
        <w:t xml:space="preserve"> es primordial para la interpretación estadística, para lo que </w:t>
      </w:r>
      <w:r w:rsidDel="00000000" w:rsidR="00000000" w:rsidRPr="00000000">
        <w:rPr>
          <w:b w:val="1"/>
          <w:color w:val="000000"/>
          <w:sz w:val="20"/>
          <w:szCs w:val="20"/>
          <w:rtl w:val="0"/>
        </w:rPr>
        <w:t xml:space="preserve">la repetición de los datos se mide por frecuencias</w:t>
      </w:r>
      <w:r w:rsidDel="00000000" w:rsidR="00000000" w:rsidRPr="00000000">
        <w:rPr>
          <w:color w:val="000000"/>
          <w:sz w:val="20"/>
          <w:szCs w:val="20"/>
          <w:rtl w:val="0"/>
        </w:rPr>
        <w:t xml:space="preserve">, y estas se deben organizar de acuerdo con la </w:t>
      </w:r>
      <w:r w:rsidDel="00000000" w:rsidR="00000000" w:rsidRPr="00000000">
        <w:rPr>
          <w:b w:val="1"/>
          <w:color w:val="000000"/>
          <w:sz w:val="20"/>
          <w:szCs w:val="20"/>
          <w:rtl w:val="0"/>
        </w:rPr>
        <w:t xml:space="preserve">cantidad de datos</w:t>
      </w:r>
      <w:r w:rsidDel="00000000" w:rsidR="00000000" w:rsidRPr="00000000">
        <w:rPr>
          <w:color w:val="000000"/>
          <w:sz w:val="20"/>
          <w:szCs w:val="20"/>
          <w:rtl w:val="0"/>
        </w:rPr>
        <w:t xml:space="preserve">; por ello, se exponen a continuación las características para la tabulación de los datos bajo el esquema de frecuencias, a saber: </w:t>
      </w:r>
    </w:p>
    <w:p w:rsidR="00000000" w:rsidDel="00000000" w:rsidP="00000000" w:rsidRDefault="00000000" w:rsidRPr="00000000" w14:paraId="00000124">
      <w:pPr>
        <w:jc w:val="both"/>
        <w:rPr>
          <w:color w:val="000000"/>
          <w:sz w:val="20"/>
          <w:szCs w:val="20"/>
        </w:rPr>
      </w:pPr>
      <w:r w:rsidDel="00000000" w:rsidR="00000000" w:rsidRPr="00000000">
        <w:rPr>
          <w:rtl w:val="0"/>
        </w:rPr>
      </w:r>
    </w:p>
    <w:tbl>
      <w:tblPr>
        <w:tblStyle w:val="Table26"/>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125">
            <w:pPr>
              <w:jc w:val="center"/>
              <w:rPr>
                <w:color w:val="000000"/>
                <w:sz w:val="20"/>
                <w:szCs w:val="20"/>
              </w:rPr>
            </w:pPr>
            <w:r w:rsidDel="00000000" w:rsidR="00000000" w:rsidRPr="00000000">
              <w:rPr>
                <w:color w:val="000000"/>
                <w:sz w:val="20"/>
                <w:szCs w:val="20"/>
                <w:rtl w:val="0"/>
              </w:rPr>
              <w:t xml:space="preserve">DI_CF06_5.2_Frecuencias_características</w:t>
            </w:r>
          </w:p>
          <w:p w:rsidR="00000000" w:rsidDel="00000000" w:rsidP="00000000" w:rsidRDefault="00000000" w:rsidRPr="00000000" w14:paraId="00000126">
            <w:pPr>
              <w:jc w:val="center"/>
              <w:rPr>
                <w:color w:val="000000"/>
                <w:sz w:val="20"/>
                <w:szCs w:val="20"/>
              </w:rPr>
            </w:pPr>
            <w:r w:rsidDel="00000000" w:rsidR="00000000" w:rsidRPr="00000000">
              <w:rPr>
                <w:color w:val="000000"/>
                <w:sz w:val="20"/>
                <w:szCs w:val="20"/>
                <w:rtl w:val="0"/>
              </w:rPr>
              <w:t xml:space="preserve">Tarjetas botones</w:t>
            </w:r>
          </w:p>
        </w:tc>
      </w:tr>
    </w:tbl>
    <w:p w:rsidR="00000000" w:rsidDel="00000000" w:rsidP="00000000" w:rsidRDefault="00000000" w:rsidRPr="00000000" w14:paraId="00000127">
      <w:pPr>
        <w:jc w:val="both"/>
        <w:rPr>
          <w:color w:val="000000"/>
          <w:sz w:val="20"/>
          <w:szCs w:val="20"/>
        </w:rPr>
      </w:pPr>
      <w:r w:rsidDel="00000000" w:rsidR="00000000" w:rsidRPr="00000000">
        <w:rPr>
          <w:rtl w:val="0"/>
        </w:rPr>
      </w:r>
    </w:p>
    <w:p w:rsidR="00000000" w:rsidDel="00000000" w:rsidP="00000000" w:rsidRDefault="00000000" w:rsidRPr="00000000" w14:paraId="00000128">
      <w:pPr>
        <w:jc w:val="both"/>
        <w:rPr>
          <w:color w:val="000000"/>
          <w:sz w:val="20"/>
          <w:szCs w:val="20"/>
        </w:rPr>
      </w:pPr>
      <w:r w:rsidDel="00000000" w:rsidR="00000000" w:rsidRPr="00000000">
        <w:rPr>
          <w:rtl w:val="0"/>
        </w:rPr>
      </w:r>
    </w:p>
    <w:tbl>
      <w:tblPr>
        <w:tblStyle w:val="Table27"/>
        <w:tblW w:w="9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30"/>
        <w:tblGridChange w:id="0">
          <w:tblGrid>
            <w:gridCol w:w="9230"/>
          </w:tblGrid>
        </w:tblGridChange>
      </w:tblGrid>
      <w:tr>
        <w:trPr>
          <w:cantSplit w:val="0"/>
          <w:trHeight w:val="1134" w:hRule="atLeast"/>
          <w:tblHeader w:val="0"/>
        </w:trPr>
        <w:tc>
          <w:tcPr>
            <w:shd w:fill="76923c" w:val="clear"/>
          </w:tcPr>
          <w:p w:rsidR="00000000" w:rsidDel="00000000" w:rsidP="00000000" w:rsidRDefault="00000000" w:rsidRPr="00000000" w14:paraId="00000129">
            <w:pPr>
              <w:jc w:val="both"/>
              <w:rPr>
                <w:color w:val="000000"/>
                <w:sz w:val="20"/>
                <w:szCs w:val="20"/>
              </w:rPr>
            </w:pPr>
            <w:r w:rsidDel="00000000" w:rsidR="00000000" w:rsidRPr="00000000">
              <w:rPr>
                <w:sz w:val="20"/>
                <w:szCs w:val="20"/>
                <w:rtl w:val="0"/>
              </w:rPr>
              <w:t xml:space="preserve">Como parte de su aprendizaje, en la sección de materiales complementarios un video sobre se presenta el video </w:t>
            </w:r>
            <w:r w:rsidDel="00000000" w:rsidR="00000000" w:rsidRPr="00000000">
              <w:rPr>
                <w:i w:val="1"/>
                <w:sz w:val="20"/>
                <w:szCs w:val="20"/>
                <w:rtl w:val="0"/>
              </w:rPr>
              <w:t xml:space="preserve">Tablas de frecuencia | Ejemplo 1 </w:t>
            </w:r>
            <w:r w:rsidDel="00000000" w:rsidR="00000000" w:rsidRPr="00000000">
              <w:rPr>
                <w:sz w:val="20"/>
                <w:szCs w:val="20"/>
                <w:rtl w:val="0"/>
              </w:rPr>
              <w:t xml:space="preserve">que le permitirá afianzar su conocimiento sobre el tema visto en el componente formativo.</w:t>
            </w:r>
            <w:r w:rsidDel="00000000" w:rsidR="00000000" w:rsidRPr="00000000">
              <w:rPr>
                <w:rtl w:val="0"/>
              </w:rPr>
            </w:r>
          </w:p>
        </w:tc>
      </w:tr>
    </w:tbl>
    <w:p w:rsidR="00000000" w:rsidDel="00000000" w:rsidP="00000000" w:rsidRDefault="00000000" w:rsidRPr="00000000" w14:paraId="0000012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1440" w:right="0" w:hanging="72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1y810tw" w:id="20"/>
      <w:bookmarkEnd w:id="20"/>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5.3 Gráficos estadísticos </w:t>
      </w:r>
    </w:p>
    <w:p w:rsidR="00000000" w:rsidDel="00000000" w:rsidP="00000000" w:rsidRDefault="00000000" w:rsidRPr="00000000" w14:paraId="0000012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representación gráfica de la información juega un papel trascendental en el análisis e interpretación de los datos; por ende, </w:t>
      </w:r>
      <w:r w:rsidDel="00000000" w:rsidR="00000000" w:rsidRPr="00000000">
        <w:rPr>
          <w:b w:val="1"/>
          <w:color w:val="000000"/>
          <w:sz w:val="20"/>
          <w:szCs w:val="20"/>
          <w:rtl w:val="0"/>
        </w:rPr>
        <w:t xml:space="preserve">coadyuva al lector para la compresión de los resultados</w:t>
      </w:r>
      <w:r w:rsidDel="00000000" w:rsidR="00000000" w:rsidRPr="00000000">
        <w:rPr>
          <w:color w:val="000000"/>
          <w:sz w:val="20"/>
          <w:szCs w:val="20"/>
          <w:rtl w:val="0"/>
        </w:rPr>
        <w:t xml:space="preserve">. En el siguiente recurso podrá identificar los tipos de </w:t>
      </w:r>
      <w:r w:rsidDel="00000000" w:rsidR="00000000" w:rsidRPr="00000000">
        <w:rPr>
          <w:sz w:val="20"/>
          <w:szCs w:val="20"/>
          <w:rtl w:val="0"/>
        </w:rPr>
        <w:t xml:space="preserve">gráficas</w:t>
      </w:r>
      <w:r w:rsidDel="00000000" w:rsidR="00000000" w:rsidRPr="00000000">
        <w:rPr>
          <w:color w:val="000000"/>
          <w:sz w:val="20"/>
          <w:szCs w:val="20"/>
          <w:rtl w:val="0"/>
        </w:rPr>
        <w:t xml:space="preserve"> de acuerdo con su uso:</w:t>
      </w:r>
    </w:p>
    <w:p w:rsidR="00000000" w:rsidDel="00000000" w:rsidP="00000000" w:rsidRDefault="00000000" w:rsidRPr="00000000" w14:paraId="0000012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28"/>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12D">
            <w:pPr>
              <w:jc w:val="center"/>
              <w:rPr>
                <w:color w:val="000000"/>
                <w:sz w:val="20"/>
                <w:szCs w:val="20"/>
              </w:rPr>
            </w:pPr>
            <w:r w:rsidDel="00000000" w:rsidR="00000000" w:rsidRPr="00000000">
              <w:rPr>
                <w:color w:val="000000"/>
                <w:sz w:val="20"/>
                <w:szCs w:val="20"/>
                <w:rtl w:val="0"/>
              </w:rPr>
              <w:t xml:space="preserve">DI_CF06_5.3_GráficosEstadisticos_tipos</w:t>
            </w:r>
          </w:p>
          <w:p w:rsidR="00000000" w:rsidDel="00000000" w:rsidP="00000000" w:rsidRDefault="00000000" w:rsidRPr="00000000" w14:paraId="0000012E">
            <w:pPr>
              <w:jc w:val="center"/>
              <w:rPr>
                <w:color w:val="000000"/>
                <w:sz w:val="20"/>
                <w:szCs w:val="20"/>
              </w:rPr>
            </w:pPr>
            <w:r w:rsidDel="00000000" w:rsidR="00000000" w:rsidRPr="00000000">
              <w:rPr>
                <w:color w:val="000000"/>
                <w:sz w:val="20"/>
                <w:szCs w:val="20"/>
                <w:rtl w:val="0"/>
              </w:rPr>
              <w:t xml:space="preserve">Pestañas</w:t>
            </w:r>
          </w:p>
        </w:tc>
      </w:tr>
    </w:tbl>
    <w:p w:rsidR="00000000" w:rsidDel="00000000" w:rsidP="00000000" w:rsidRDefault="00000000" w:rsidRPr="00000000" w14:paraId="0000012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30">
      <w:pPr>
        <w:jc w:val="both"/>
        <w:rPr>
          <w:color w:val="000000"/>
          <w:sz w:val="20"/>
          <w:szCs w:val="20"/>
        </w:rPr>
      </w:pPr>
      <w:r w:rsidDel="00000000" w:rsidR="00000000" w:rsidRPr="00000000">
        <w:rPr>
          <w:rtl w:val="0"/>
        </w:rPr>
      </w:r>
    </w:p>
    <w:tbl>
      <w:tblPr>
        <w:tblStyle w:val="Table29"/>
        <w:tblW w:w="9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30"/>
        <w:tblGridChange w:id="0">
          <w:tblGrid>
            <w:gridCol w:w="9230"/>
          </w:tblGrid>
        </w:tblGridChange>
      </w:tblGrid>
      <w:tr>
        <w:trPr>
          <w:cantSplit w:val="0"/>
          <w:trHeight w:val="1134" w:hRule="atLeast"/>
          <w:tblHeader w:val="0"/>
        </w:trPr>
        <w:tc>
          <w:tcPr>
            <w:shd w:fill="76923c" w:val="clear"/>
          </w:tcPr>
          <w:p w:rsidR="00000000" w:rsidDel="00000000" w:rsidP="00000000" w:rsidRDefault="00000000" w:rsidRPr="00000000" w14:paraId="00000131">
            <w:pPr>
              <w:jc w:val="both"/>
              <w:rPr>
                <w:sz w:val="20"/>
                <w:szCs w:val="20"/>
              </w:rPr>
            </w:pPr>
            <w:r w:rsidDel="00000000" w:rsidR="00000000" w:rsidRPr="00000000">
              <w:rPr>
                <w:sz w:val="20"/>
                <w:szCs w:val="20"/>
                <w:rtl w:val="0"/>
              </w:rPr>
              <w:t xml:space="preserve">Los gráficos estadísticos son importantes en la gestión de cualquier empresa; por ello, en la sección de materiales complementarios encuentra un video con el que podrá aclarar los conocimientos adquiridos en el componente sobre este tema.</w:t>
            </w:r>
          </w:p>
        </w:tc>
      </w:tr>
    </w:tbl>
    <w:p w:rsidR="00000000" w:rsidDel="00000000" w:rsidP="00000000" w:rsidRDefault="00000000" w:rsidRPr="00000000" w14:paraId="0000013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1440" w:right="0" w:hanging="720"/>
        <w:jc w:val="both"/>
        <w:rPr>
          <w:rFonts w:ascii="Arial" w:cs="Arial" w:eastAsia="Arial" w:hAnsi="Arial"/>
          <w:b w:val="0"/>
          <w:i w:val="0"/>
          <w:smallCaps w:val="0"/>
          <w:strike w:val="0"/>
          <w:color w:val="000000"/>
          <w:sz w:val="20"/>
          <w:szCs w:val="20"/>
          <w:u w:val="none"/>
          <w:shd w:fill="auto" w:val="clear"/>
          <w:vertAlign w:val="baseline"/>
        </w:rPr>
      </w:pPr>
      <w:bookmarkStart w:colFirst="0" w:colLast="0" w:name="_4i7ojhp" w:id="21"/>
      <w:bookmarkEnd w:id="21"/>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5.4 Indicadores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3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necesidad de medición de resultados en las entidades o empresas es necesaria para estar a la vanguardia en el conocimiento sobre las necesidades o servicios que se desarrollan, las cuales son un mundo de oportunidades para cada organización.</w:t>
      </w:r>
    </w:p>
    <w:p w:rsidR="00000000" w:rsidDel="00000000" w:rsidP="00000000" w:rsidRDefault="00000000" w:rsidRPr="00000000" w14:paraId="0000013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 anterior debido a que su contexto es cambiante y, además, ponderar la productividad y el impacto es y debe ser su objetivo día a día; por ende, el </w:t>
      </w:r>
      <w:r w:rsidDel="00000000" w:rsidR="00000000" w:rsidRPr="00000000">
        <w:rPr>
          <w:b w:val="1"/>
          <w:color w:val="000000"/>
          <w:sz w:val="20"/>
          <w:szCs w:val="20"/>
          <w:rtl w:val="0"/>
        </w:rPr>
        <w:t xml:space="preserve">enfoque del aumento de los</w:t>
      </w:r>
      <w:r w:rsidDel="00000000" w:rsidR="00000000" w:rsidRPr="00000000">
        <w:rPr>
          <w:color w:val="000000"/>
          <w:sz w:val="20"/>
          <w:szCs w:val="20"/>
          <w:rtl w:val="0"/>
        </w:rPr>
        <w:t xml:space="preserve"> </w:t>
      </w:r>
      <w:r w:rsidDel="00000000" w:rsidR="00000000" w:rsidRPr="00000000">
        <w:rPr>
          <w:b w:val="1"/>
          <w:color w:val="000000"/>
          <w:sz w:val="20"/>
          <w:szCs w:val="20"/>
          <w:rtl w:val="0"/>
        </w:rPr>
        <w:t xml:space="preserve">resultados siempre debe ser la prioridad</w:t>
      </w:r>
      <w:r w:rsidDel="00000000" w:rsidR="00000000" w:rsidRPr="00000000">
        <w:rPr>
          <w:color w:val="000000"/>
          <w:sz w:val="20"/>
          <w:szCs w:val="20"/>
          <w:rtl w:val="0"/>
        </w:rPr>
        <w:t xml:space="preserve">; así, los métodos de medición son comúnmente conocidos como </w:t>
      </w:r>
      <w:r w:rsidDel="00000000" w:rsidR="00000000" w:rsidRPr="00000000">
        <w:rPr>
          <w:b w:val="1"/>
          <w:color w:val="000000"/>
          <w:sz w:val="20"/>
          <w:szCs w:val="20"/>
          <w:rtl w:val="0"/>
        </w:rPr>
        <w:t xml:space="preserve">indicadores, y </w:t>
      </w:r>
      <w:r w:rsidDel="00000000" w:rsidR="00000000" w:rsidRPr="00000000">
        <w:rPr>
          <w:color w:val="000000"/>
          <w:sz w:val="20"/>
          <w:szCs w:val="20"/>
          <w:rtl w:val="0"/>
        </w:rPr>
        <w:t xml:space="preserve">su utilidad marca varios aspectos vitales en las organizaciones, entre los cuales se tienen: </w:t>
      </w:r>
    </w:p>
    <w:p w:rsidR="00000000" w:rsidDel="00000000" w:rsidP="00000000" w:rsidRDefault="00000000" w:rsidRPr="00000000" w14:paraId="00000136">
      <w:pPr>
        <w:pBdr>
          <w:top w:space="0" w:sz="0" w:val="nil"/>
          <w:left w:space="0" w:sz="0" w:val="nil"/>
          <w:bottom w:space="0" w:sz="0" w:val="nil"/>
          <w:right w:space="0" w:sz="0" w:val="nil"/>
          <w:between w:space="0" w:sz="0" w:val="nil"/>
        </w:pBdr>
        <w:jc w:val="both"/>
        <w:rPr>
          <w:color w:val="000000"/>
          <w:sz w:val="20"/>
          <w:szCs w:val="20"/>
          <w:u w:val="single"/>
        </w:rPr>
      </w:pPr>
      <w:r w:rsidDel="00000000" w:rsidR="00000000" w:rsidRPr="00000000">
        <w:rPr>
          <w:rtl w:val="0"/>
        </w:rPr>
      </w:r>
    </w:p>
    <w:p w:rsidR="00000000" w:rsidDel="00000000" w:rsidP="00000000" w:rsidRDefault="00000000" w:rsidRPr="00000000" w14:paraId="00000137">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Tomar decisiones en todos los niveles.</w:t>
      </w:r>
    </w:p>
    <w:p w:rsidR="00000000" w:rsidDel="00000000" w:rsidP="00000000" w:rsidRDefault="00000000" w:rsidRPr="00000000" w14:paraId="00000138">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Medir el desempeño de procesos y de personas.</w:t>
      </w:r>
    </w:p>
    <w:p w:rsidR="00000000" w:rsidDel="00000000" w:rsidP="00000000" w:rsidRDefault="00000000" w:rsidRPr="00000000" w14:paraId="00000139">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Comparar y hacer seguimiento de la gestión.</w:t>
      </w:r>
    </w:p>
    <w:p w:rsidR="00000000" w:rsidDel="00000000" w:rsidP="00000000" w:rsidRDefault="00000000" w:rsidRPr="00000000" w14:paraId="0000013A">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Medir la eficacia, la eficiencia y la efectividad de la entidad o la empresa.</w:t>
      </w:r>
    </w:p>
    <w:p w:rsidR="00000000" w:rsidDel="00000000" w:rsidP="00000000" w:rsidRDefault="00000000" w:rsidRPr="00000000" w14:paraId="0000013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Teniendo en cuenta la pertinencia e importancia de la medición, es necesario abordar los tipos de indicadores y las características que deben contener estos elementos de medición que se describen en la siguiente </w:t>
      </w:r>
      <w:commentRangeStart w:id="20"/>
      <w:r w:rsidDel="00000000" w:rsidR="00000000" w:rsidRPr="00000000">
        <w:rPr>
          <w:color w:val="000000"/>
          <w:sz w:val="20"/>
          <w:szCs w:val="20"/>
          <w:rtl w:val="0"/>
        </w:rPr>
        <w:t xml:space="preserve">figura.</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Figura 4</w:t>
      </w:r>
    </w:p>
    <w:p w:rsidR="00000000" w:rsidDel="00000000" w:rsidP="00000000" w:rsidRDefault="00000000" w:rsidRPr="00000000" w14:paraId="0000014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i w:val="1"/>
          <w:color w:val="000000"/>
          <w:sz w:val="20"/>
          <w:szCs w:val="20"/>
          <w:rtl w:val="0"/>
        </w:rPr>
        <w:t xml:space="preserve">Tipos y características de indicadores</w:t>
      </w: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Pr>
        <mc:AlternateContent>
          <mc:Choice Requires="wpg">
            <w:drawing>
              <wp:inline distB="0" distT="0" distL="0" distR="0">
                <wp:extent cx="5882640" cy="3314700"/>
                <wp:effectExtent b="0" l="0" r="0" t="0"/>
                <wp:docPr id="3" name=""/>
                <a:graphic>
                  <a:graphicData uri="http://schemas.microsoft.com/office/word/2010/wordprocessingGroup">
                    <wpg:wgp>
                      <wpg:cNvGrpSpPr/>
                      <wpg:grpSpPr>
                        <a:xfrm>
                          <a:off x="2404680" y="2122650"/>
                          <a:ext cx="5882640" cy="3314700"/>
                          <a:chOff x="2404680" y="2122650"/>
                          <a:chExt cx="5882640" cy="3314700"/>
                        </a:xfrm>
                      </wpg:grpSpPr>
                      <wpg:grpSp>
                        <wpg:cNvGrpSpPr/>
                        <wpg:grpSpPr>
                          <a:xfrm>
                            <a:off x="2404680" y="2122650"/>
                            <a:ext cx="5882640" cy="3314700"/>
                            <a:chOff x="2404680" y="2122650"/>
                            <a:chExt cx="5882640" cy="3314700"/>
                          </a:xfrm>
                        </wpg:grpSpPr>
                        <wps:wsp>
                          <wps:cNvSpPr/>
                          <wps:cNvPr id="3" name="Shape 3"/>
                          <wps:spPr>
                            <a:xfrm>
                              <a:off x="2404680" y="2122650"/>
                              <a:ext cx="5882625" cy="331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04680" y="2122650"/>
                              <a:ext cx="5882640" cy="3314700"/>
                              <a:chOff x="0" y="0"/>
                              <a:chExt cx="6528021" cy="4577905"/>
                            </a:xfrm>
                          </wpg:grpSpPr>
                          <wps:wsp>
                            <wps:cNvSpPr/>
                            <wps:cNvPr id="59" name="Shape 59"/>
                            <wps:spPr>
                              <a:xfrm>
                                <a:off x="0" y="0"/>
                                <a:ext cx="6528000" cy="457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528021" cy="4577905"/>
                                <a:chOff x="0" y="0"/>
                                <a:chExt cx="6528002" cy="4572000"/>
                              </a:xfrm>
                            </wpg:grpSpPr>
                            <wps:wsp>
                              <wps:cNvSpPr/>
                              <wps:cNvPr id="61" name="Shape 61"/>
                              <wps:spPr>
                                <a:xfrm>
                                  <a:off x="0" y="0"/>
                                  <a:ext cx="6424275" cy="45720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w:t>
                                    </w:r>
                                  </w:p>
                                </w:txbxContent>
                              </wps:txbx>
                              <wps:bodyPr anchorCtr="0" anchor="ctr" bIns="91425" lIns="91425" spcFirstLastPara="1" rIns="91425" wrap="square" tIns="91425">
                                <a:noAutofit/>
                              </wps:bodyPr>
                            </wps:wsp>
                            <wpg:grpSp>
                              <wpg:cNvGrpSpPr/>
                              <wpg:grpSpPr>
                                <a:xfrm>
                                  <a:off x="0" y="0"/>
                                  <a:ext cx="6528002" cy="4571780"/>
                                  <a:chOff x="0" y="0"/>
                                  <a:chExt cx="6528002" cy="4571780"/>
                                </a:xfrm>
                              </wpg:grpSpPr>
                              <wps:wsp>
                                <wps:cNvSpPr/>
                                <wps:cNvPr id="63" name="Shape 63"/>
                                <wps:spPr>
                                  <a:xfrm>
                                    <a:off x="0" y="0"/>
                                    <a:ext cx="6528002" cy="45717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w:t>
                                      </w:r>
                                    </w:p>
                                  </w:txbxContent>
                                </wps:txbx>
                                <wps:bodyPr anchorCtr="0" anchor="ctr" bIns="91425" lIns="91425" spcFirstLastPara="1" rIns="91425" wrap="square" tIns="91425">
                                  <a:noAutofit/>
                                </wps:bodyPr>
                              </wps:wsp>
                              <wps:wsp>
                                <wps:cNvSpPr/>
                                <wps:cNvPr id="64" name="Shape 64"/>
                                <wps:spPr>
                                  <a:xfrm>
                                    <a:off x="1313008" y="479064"/>
                                    <a:ext cx="3798277" cy="3798277"/>
                                  </a:xfrm>
                                  <a:prstGeom prst="blockArc">
                                    <a:avLst>
                                      <a:gd fmla="val 13114286" name="adj1"/>
                                      <a:gd fmla="val 16200000" name="adj2"/>
                                      <a:gd fmla="val 3900" name="adj3"/>
                                    </a:avLst>
                                  </a:prstGeom>
                                  <a:solidFill>
                                    <a:srgbClr val="CAD9B3"/>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w:t>
                                      </w:r>
                                    </w:p>
                                  </w:txbxContent>
                                </wps:txbx>
                                <wps:bodyPr anchorCtr="0" anchor="ctr" bIns="91425" lIns="91425" spcFirstLastPara="1" rIns="91425" wrap="square" tIns="91425">
                                  <a:noAutofit/>
                                </wps:bodyPr>
                              </wps:wsp>
                              <wps:wsp>
                                <wps:cNvSpPr/>
                                <wps:cNvPr id="65" name="Shape 65"/>
                                <wps:spPr>
                                  <a:xfrm>
                                    <a:off x="1313008" y="479064"/>
                                    <a:ext cx="3798277" cy="3798277"/>
                                  </a:xfrm>
                                  <a:prstGeom prst="blockArc">
                                    <a:avLst>
                                      <a:gd fmla="val 10028571" name="adj1"/>
                                      <a:gd fmla="val 13114286" name="adj2"/>
                                      <a:gd fmla="val 3900" name="adj3"/>
                                    </a:avLst>
                                  </a:prstGeom>
                                  <a:solidFill>
                                    <a:srgbClr val="CAD9B3"/>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w:t>
                                      </w:r>
                                    </w:p>
                                  </w:txbxContent>
                                </wps:txbx>
                                <wps:bodyPr anchorCtr="0" anchor="ctr" bIns="91425" lIns="91425" spcFirstLastPara="1" rIns="91425" wrap="square" tIns="91425">
                                  <a:noAutofit/>
                                </wps:bodyPr>
                              </wps:wsp>
                              <wps:wsp>
                                <wps:cNvSpPr/>
                                <wps:cNvPr id="66" name="Shape 66"/>
                                <wps:spPr>
                                  <a:xfrm>
                                    <a:off x="1313008" y="479064"/>
                                    <a:ext cx="3798277" cy="3798277"/>
                                  </a:xfrm>
                                  <a:prstGeom prst="blockArc">
                                    <a:avLst>
                                      <a:gd fmla="val 6942857" name="adj1"/>
                                      <a:gd fmla="val 10028571" name="adj2"/>
                                      <a:gd fmla="val 3900" name="adj3"/>
                                    </a:avLst>
                                  </a:prstGeom>
                                  <a:solidFill>
                                    <a:srgbClr val="CAD9B3"/>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w:t>
                                      </w:r>
                                    </w:p>
                                  </w:txbxContent>
                                </wps:txbx>
                                <wps:bodyPr anchorCtr="0" anchor="ctr" bIns="91425" lIns="91425" spcFirstLastPara="1" rIns="91425" wrap="square" tIns="91425">
                                  <a:noAutofit/>
                                </wps:bodyPr>
                              </wps:wsp>
                              <wps:wsp>
                                <wps:cNvSpPr/>
                                <wps:cNvPr id="67" name="Shape 67"/>
                                <wps:spPr>
                                  <a:xfrm>
                                    <a:off x="1313008" y="479064"/>
                                    <a:ext cx="3798277" cy="3798277"/>
                                  </a:xfrm>
                                  <a:prstGeom prst="blockArc">
                                    <a:avLst>
                                      <a:gd fmla="val 3857143" name="adj1"/>
                                      <a:gd fmla="val 6942857" name="adj2"/>
                                      <a:gd fmla="val 3900" name="adj3"/>
                                    </a:avLst>
                                  </a:prstGeom>
                                  <a:solidFill>
                                    <a:srgbClr val="CAD9B3"/>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w:t>
                                      </w:r>
                                    </w:p>
                                  </w:txbxContent>
                                </wps:txbx>
                                <wps:bodyPr anchorCtr="0" anchor="ctr" bIns="91425" lIns="91425" spcFirstLastPara="1" rIns="91425" wrap="square" tIns="91425">
                                  <a:noAutofit/>
                                </wps:bodyPr>
                              </wps:wsp>
                              <wps:wsp>
                                <wps:cNvSpPr/>
                                <wps:cNvPr id="68" name="Shape 68"/>
                                <wps:spPr>
                                  <a:xfrm>
                                    <a:off x="1313008" y="479064"/>
                                    <a:ext cx="3798277" cy="3798277"/>
                                  </a:xfrm>
                                  <a:prstGeom prst="blockArc">
                                    <a:avLst>
                                      <a:gd fmla="val 771429" name="adj1"/>
                                      <a:gd fmla="val 3857143" name="adj2"/>
                                      <a:gd fmla="val 3900" name="adj3"/>
                                    </a:avLst>
                                  </a:prstGeom>
                                  <a:solidFill>
                                    <a:srgbClr val="CAD9B3"/>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w:t>
                                      </w:r>
                                    </w:p>
                                  </w:txbxContent>
                                </wps:txbx>
                                <wps:bodyPr anchorCtr="0" anchor="ctr" bIns="91425" lIns="91425" spcFirstLastPara="1" rIns="91425" wrap="square" tIns="91425">
                                  <a:noAutofit/>
                                </wps:bodyPr>
                              </wps:wsp>
                              <wps:wsp>
                                <wps:cNvSpPr/>
                                <wps:cNvPr id="69" name="Shape 69"/>
                                <wps:spPr>
                                  <a:xfrm>
                                    <a:off x="1313008" y="479064"/>
                                    <a:ext cx="3798277" cy="3798277"/>
                                  </a:xfrm>
                                  <a:prstGeom prst="blockArc">
                                    <a:avLst>
                                      <a:gd fmla="val 19285714" name="adj1"/>
                                      <a:gd fmla="val 771429" name="adj2"/>
                                      <a:gd fmla="val 3900" name="adj3"/>
                                    </a:avLst>
                                  </a:prstGeom>
                                  <a:solidFill>
                                    <a:srgbClr val="CAD9B3"/>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w:t>
                                      </w:r>
                                    </w:p>
                                  </w:txbxContent>
                                </wps:txbx>
                                <wps:bodyPr anchorCtr="0" anchor="ctr" bIns="91425" lIns="91425" spcFirstLastPara="1" rIns="91425" wrap="square" tIns="91425">
                                  <a:noAutofit/>
                                </wps:bodyPr>
                              </wps:wsp>
                              <wps:wsp>
                                <wps:cNvSpPr/>
                                <wps:cNvPr id="70" name="Shape 70"/>
                                <wps:spPr>
                                  <a:xfrm>
                                    <a:off x="1313008" y="479064"/>
                                    <a:ext cx="3798277" cy="3798277"/>
                                  </a:xfrm>
                                  <a:prstGeom prst="blockArc">
                                    <a:avLst>
                                      <a:gd fmla="val 16200000" name="adj1"/>
                                      <a:gd fmla="val 19285714" name="adj2"/>
                                      <a:gd fmla="val 3900" name="adj3"/>
                                    </a:avLst>
                                  </a:prstGeom>
                                  <a:solidFill>
                                    <a:srgbClr val="CAD9B3"/>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w:t>
                                      </w:r>
                                    </w:p>
                                  </w:txbxContent>
                                </wps:txbx>
                                <wps:bodyPr anchorCtr="0" anchor="ctr" bIns="91425" lIns="91425" spcFirstLastPara="1" rIns="91425" wrap="square" tIns="91425">
                                  <a:noAutofit/>
                                </wps:bodyPr>
                              </wps:wsp>
                              <wps:wsp>
                                <wps:cNvSpPr/>
                                <wps:cNvPr id="71" name="Shape 71"/>
                                <wps:spPr>
                                  <a:xfrm>
                                    <a:off x="2477337" y="1643393"/>
                                    <a:ext cx="1469620" cy="1469620"/>
                                  </a:xfrm>
                                  <a:prstGeom prst="ellipse">
                                    <a:avLst/>
                                  </a:prstGeom>
                                  <a:solidFill>
                                    <a:schemeClr val="lt1"/>
                                  </a:solidFill>
                                  <a:ln cap="flat" cmpd="sng" w="25400">
                                    <a:solidFill>
                                      <a:srgbClr val="8CA84E"/>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w:t>
                                      </w:r>
                                    </w:p>
                                  </w:txbxContent>
                                </wps:txbx>
                                <wps:bodyPr anchorCtr="0" anchor="ctr" bIns="91425" lIns="91425" spcFirstLastPara="1" rIns="91425" wrap="square" tIns="91425">
                                  <a:noAutofit/>
                                </wps:bodyPr>
                              </wps:wsp>
                              <wps:wsp>
                                <wps:cNvSpPr/>
                                <wps:cNvPr id="72" name="Shape 72"/>
                                <wps:spPr>
                                  <a:xfrm>
                                    <a:off x="2692558" y="1858614"/>
                                    <a:ext cx="1039178" cy="1039178"/>
                                  </a:xfrm>
                                  <a:prstGeom prst="rect">
                                    <a:avLst/>
                                  </a:prstGeom>
                                  <a:noFill/>
                                  <a:ln>
                                    <a:noFill/>
                                  </a:ln>
                                </wps:spPr>
                                <wps:txbx>
                                  <w:txbxContent>
                                    <w:p w:rsidR="00000000" w:rsidDel="00000000" w:rsidP="00000000" w:rsidRDefault="00000000" w:rsidRPr="00000000">
                                      <w:pPr>
                                        <w:spacing w:after="0" w:before="0" w:line="212.99999713897705"/>
                                        <w:ind w:left="0" w:right="0" w:firstLine="0"/>
                                        <w:jc w:val="center"/>
                                        <w:textDirection w:val="btLr"/>
                                      </w:pPr>
                                      <w:r w:rsidDel="00000000" w:rsidR="00000000" w:rsidRPr="00000000">
                                        <w:rPr>
                                          <w:rFonts w:ascii="Cambria" w:cs="Cambria" w:eastAsia="Cambria" w:hAnsi="Cambria"/>
                                          <w:b w:val="1"/>
                                          <w:i w:val="0"/>
                                          <w:smallCaps w:val="0"/>
                                          <w:strike w:val="0"/>
                                          <w:color w:val="000000"/>
                                          <w:sz w:val="24"/>
                                          <w:vertAlign w:val="baseline"/>
                                        </w:rPr>
                                        <w:t xml:space="preserve">Indicadores de </w:t>
                                      </w:r>
                                      <w:r w:rsidDel="00000000" w:rsidR="00000000" w:rsidRPr="00000000">
                                        <w:rPr>
                                          <w:rFonts w:ascii="Cambria" w:cs="Cambria" w:eastAsia="Cambria" w:hAnsi="Cambria"/>
                                          <w:b w:val="1"/>
                                          <w:i w:val="0"/>
                                          <w:smallCaps w:val="0"/>
                                          <w:strike w:val="0"/>
                                          <w:color w:val="76923c"/>
                                          <w:sz w:val="24"/>
                                          <w:vertAlign w:val="baseline"/>
                                        </w:rPr>
                                        <w:t xml:space="preserve">Gestión</w:t>
                                      </w:r>
                                      <w:r w:rsidDel="00000000" w:rsidR="00000000" w:rsidRPr="00000000">
                                        <w:rPr>
                                          <w:rFonts w:ascii="Cambria" w:cs="Cambria" w:eastAsia="Cambria" w:hAnsi="Cambria"/>
                                          <w:b w:val="1"/>
                                          <w:i w:val="0"/>
                                          <w:smallCaps w:val="0"/>
                                          <w:strike w:val="0"/>
                                          <w:color w:val="000000"/>
                                          <w:sz w:val="24"/>
                                          <w:vertAlign w:val="baseline"/>
                                        </w:rPr>
                                        <w:t xml:space="preserve"> y de </w:t>
                                      </w:r>
                                      <w:r w:rsidDel="00000000" w:rsidR="00000000" w:rsidRPr="00000000">
                                        <w:rPr>
                                          <w:rFonts w:ascii="Cambria" w:cs="Cambria" w:eastAsia="Cambria" w:hAnsi="Cambria"/>
                                          <w:b w:val="1"/>
                                          <w:i w:val="0"/>
                                          <w:smallCaps w:val="0"/>
                                          <w:strike w:val="0"/>
                                          <w:color w:val="e36c09"/>
                                          <w:sz w:val="24"/>
                                          <w:vertAlign w:val="baseline"/>
                                        </w:rPr>
                                        <w:t xml:space="preserve">Operación</w:t>
                                      </w:r>
                                    </w:p>
                                  </w:txbxContent>
                                </wps:txbx>
                                <wps:bodyPr anchorCtr="0" anchor="ctr" bIns="15225" lIns="15225" spcFirstLastPara="1" rIns="15225" wrap="square" tIns="15225">
                                  <a:noAutofit/>
                                </wps:bodyPr>
                              </wps:wsp>
                              <wps:wsp>
                                <wps:cNvSpPr/>
                                <wps:cNvPr id="73" name="Shape 73"/>
                                <wps:spPr>
                                  <a:xfrm>
                                    <a:off x="2697780" y="1731"/>
                                    <a:ext cx="1028734" cy="1028734"/>
                                  </a:xfrm>
                                  <a:prstGeom prst="ellipse">
                                    <a:avLst/>
                                  </a:prstGeom>
                                  <a:solidFill>
                                    <a:schemeClr val="lt1"/>
                                  </a:solidFill>
                                  <a:ln cap="flat" cmpd="sng" w="25400">
                                    <a:solidFill>
                                      <a:srgbClr val="8CA84E"/>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w:t>
                                      </w:r>
                                    </w:p>
                                  </w:txbxContent>
                                </wps:txbx>
                                <wps:bodyPr anchorCtr="0" anchor="ctr" bIns="91425" lIns="91425" spcFirstLastPara="1" rIns="91425" wrap="square" tIns="91425">
                                  <a:noAutofit/>
                                </wps:bodyPr>
                              </wps:wsp>
                              <wps:wsp>
                                <wps:cNvSpPr/>
                                <wps:cNvPr id="74" name="Shape 74"/>
                                <wps:spPr>
                                  <a:xfrm>
                                    <a:off x="2848435" y="152386"/>
                                    <a:ext cx="727424" cy="727424"/>
                                  </a:xfrm>
                                  <a:prstGeom prst="rect">
                                    <a:avLst/>
                                  </a:prstGeom>
                                  <a:noFill/>
                                  <a:ln>
                                    <a:noFill/>
                                  </a:ln>
                                </wps:spPr>
                                <wps:txbx>
                                  <w:txbxContent>
                                    <w:p w:rsidR="00000000" w:rsidDel="00000000" w:rsidP="00000000" w:rsidRDefault="00000000" w:rsidRPr="00000000">
                                      <w:pPr>
                                        <w:spacing w:after="0" w:before="0" w:line="212.99999713897705"/>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Accesible</w:t>
                                      </w:r>
                                    </w:p>
                                  </w:txbxContent>
                                </wps:txbx>
                                <wps:bodyPr anchorCtr="0" anchor="ctr" bIns="13950" lIns="13950" spcFirstLastPara="1" rIns="13950" wrap="square" tIns="13950">
                                  <a:noAutofit/>
                                </wps:bodyPr>
                              </wps:wsp>
                              <wps:wsp>
                                <wps:cNvSpPr/>
                                <wps:cNvPr id="75" name="Shape 75"/>
                                <wps:spPr>
                                  <a:xfrm>
                                    <a:off x="4153632" y="702833"/>
                                    <a:ext cx="1028734" cy="1028734"/>
                                  </a:xfrm>
                                  <a:prstGeom prst="ellipse">
                                    <a:avLst/>
                                  </a:prstGeom>
                                  <a:solidFill>
                                    <a:schemeClr val="lt1"/>
                                  </a:solidFill>
                                  <a:ln cap="flat" cmpd="sng" w="25400">
                                    <a:solidFill>
                                      <a:srgbClr val="8CA84E"/>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w:t>
                                      </w:r>
                                    </w:p>
                                  </w:txbxContent>
                                </wps:txbx>
                                <wps:bodyPr anchorCtr="0" anchor="ctr" bIns="91425" lIns="91425" spcFirstLastPara="1" rIns="91425" wrap="square" tIns="91425">
                                  <a:noAutofit/>
                                </wps:bodyPr>
                              </wps:wsp>
                              <wps:wsp>
                                <wps:cNvSpPr/>
                                <wps:cNvPr id="76" name="Shape 76"/>
                                <wps:spPr>
                                  <a:xfrm>
                                    <a:off x="4304287" y="853488"/>
                                    <a:ext cx="727424" cy="727424"/>
                                  </a:xfrm>
                                  <a:prstGeom prst="rect">
                                    <a:avLst/>
                                  </a:prstGeom>
                                  <a:noFill/>
                                  <a:ln>
                                    <a:noFill/>
                                  </a:ln>
                                </wps:spPr>
                                <wps:txbx>
                                  <w:txbxContent>
                                    <w:p w:rsidR="00000000" w:rsidDel="00000000" w:rsidP="00000000" w:rsidRDefault="00000000" w:rsidRPr="00000000">
                                      <w:pPr>
                                        <w:spacing w:after="0" w:before="0" w:line="212.99999713897705"/>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Pertinentes</w:t>
                                      </w:r>
                                    </w:p>
                                  </w:txbxContent>
                                </wps:txbx>
                                <wps:bodyPr anchorCtr="0" anchor="ctr" bIns="11425" lIns="11425" spcFirstLastPara="1" rIns="11425" wrap="square" tIns="11425">
                                  <a:noAutofit/>
                                </wps:bodyPr>
                              </wps:wsp>
                              <wps:wsp>
                                <wps:cNvSpPr/>
                                <wps:cNvPr id="77" name="Shape 77"/>
                                <wps:spPr>
                                  <a:xfrm>
                                    <a:off x="4513197" y="2278193"/>
                                    <a:ext cx="1028734" cy="1028734"/>
                                  </a:xfrm>
                                  <a:prstGeom prst="ellipse">
                                    <a:avLst/>
                                  </a:prstGeom>
                                  <a:solidFill>
                                    <a:schemeClr val="lt1"/>
                                  </a:solidFill>
                                  <a:ln cap="flat" cmpd="sng" w="25400">
                                    <a:solidFill>
                                      <a:srgbClr val="8CA84E"/>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w:t>
                                      </w:r>
                                    </w:p>
                                  </w:txbxContent>
                                </wps:txbx>
                                <wps:bodyPr anchorCtr="0" anchor="ctr" bIns="91425" lIns="91425" spcFirstLastPara="1" rIns="91425" wrap="square" tIns="91425">
                                  <a:noAutofit/>
                                </wps:bodyPr>
                              </wps:wsp>
                              <wps:wsp>
                                <wps:cNvSpPr/>
                                <wps:cNvPr id="78" name="Shape 78"/>
                                <wps:spPr>
                                  <a:xfrm>
                                    <a:off x="4663852" y="2428848"/>
                                    <a:ext cx="727424" cy="727424"/>
                                  </a:xfrm>
                                  <a:prstGeom prst="rect">
                                    <a:avLst/>
                                  </a:prstGeom>
                                  <a:noFill/>
                                  <a:ln>
                                    <a:noFill/>
                                  </a:ln>
                                </wps:spPr>
                                <wps:txbx>
                                  <w:txbxContent>
                                    <w:p w:rsidR="00000000" w:rsidDel="00000000" w:rsidP="00000000" w:rsidRDefault="00000000" w:rsidRPr="00000000">
                                      <w:pPr>
                                        <w:spacing w:after="0" w:before="0" w:line="212.99999713897705"/>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Fieles </w:t>
                                      </w:r>
                                    </w:p>
                                  </w:txbxContent>
                                </wps:txbx>
                                <wps:bodyPr anchorCtr="0" anchor="ctr" bIns="13950" lIns="13950" spcFirstLastPara="1" rIns="13950" wrap="square" tIns="13950">
                                  <a:noAutofit/>
                                </wps:bodyPr>
                              </wps:wsp>
                              <wps:wsp>
                                <wps:cNvSpPr/>
                                <wps:cNvPr id="79" name="Shape 79"/>
                                <wps:spPr>
                                  <a:xfrm>
                                    <a:off x="3505717" y="3541534"/>
                                    <a:ext cx="1028734" cy="1028734"/>
                                  </a:xfrm>
                                  <a:prstGeom prst="ellipse">
                                    <a:avLst/>
                                  </a:prstGeom>
                                  <a:solidFill>
                                    <a:schemeClr val="lt1"/>
                                  </a:solidFill>
                                  <a:ln cap="flat" cmpd="sng" w="25400">
                                    <a:solidFill>
                                      <a:srgbClr val="8CA84E"/>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w:t>
                                      </w:r>
                                    </w:p>
                                  </w:txbxContent>
                                </wps:txbx>
                                <wps:bodyPr anchorCtr="0" anchor="ctr" bIns="91425" lIns="91425" spcFirstLastPara="1" rIns="91425" wrap="square" tIns="91425">
                                  <a:noAutofit/>
                                </wps:bodyPr>
                              </wps:wsp>
                              <wps:wsp>
                                <wps:cNvSpPr/>
                                <wps:cNvPr id="80" name="Shape 80"/>
                                <wps:spPr>
                                  <a:xfrm>
                                    <a:off x="3656372" y="3692189"/>
                                    <a:ext cx="727424" cy="727424"/>
                                  </a:xfrm>
                                  <a:prstGeom prst="rect">
                                    <a:avLst/>
                                  </a:prstGeom>
                                  <a:noFill/>
                                  <a:ln>
                                    <a:noFill/>
                                  </a:ln>
                                </wps:spPr>
                                <wps:txbx>
                                  <w:txbxContent>
                                    <w:p w:rsidR="00000000" w:rsidDel="00000000" w:rsidP="00000000" w:rsidRDefault="00000000" w:rsidRPr="00000000">
                                      <w:pPr>
                                        <w:spacing w:after="0" w:before="0" w:line="212.99999713897705"/>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Objetivos</w:t>
                                      </w:r>
                                    </w:p>
                                  </w:txbxContent>
                                </wps:txbx>
                                <wps:bodyPr anchorCtr="0" anchor="ctr" bIns="13950" lIns="13950" spcFirstLastPara="1" rIns="13950" wrap="square" tIns="13950">
                                  <a:noAutofit/>
                                </wps:bodyPr>
                              </wps:wsp>
                              <wps:wsp>
                                <wps:cNvSpPr/>
                                <wps:cNvPr id="81" name="Shape 81"/>
                                <wps:spPr>
                                  <a:xfrm>
                                    <a:off x="1889843" y="3541534"/>
                                    <a:ext cx="1028734" cy="1028734"/>
                                  </a:xfrm>
                                  <a:prstGeom prst="ellipse">
                                    <a:avLst/>
                                  </a:prstGeom>
                                  <a:solidFill>
                                    <a:schemeClr val="lt1"/>
                                  </a:solidFill>
                                  <a:ln cap="flat" cmpd="sng" w="25400">
                                    <a:solidFill>
                                      <a:srgbClr val="8CA84E"/>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w:t>
                                      </w:r>
                                    </w:p>
                                  </w:txbxContent>
                                </wps:txbx>
                                <wps:bodyPr anchorCtr="0" anchor="ctr" bIns="91425" lIns="91425" spcFirstLastPara="1" rIns="91425" wrap="square" tIns="91425">
                                  <a:noAutofit/>
                                </wps:bodyPr>
                              </wps:wsp>
                              <wps:wsp>
                                <wps:cNvSpPr/>
                                <wps:cNvPr id="82" name="Shape 82"/>
                                <wps:spPr>
                                  <a:xfrm>
                                    <a:off x="2040498" y="3692189"/>
                                    <a:ext cx="727424" cy="727424"/>
                                  </a:xfrm>
                                  <a:prstGeom prst="rect">
                                    <a:avLst/>
                                  </a:prstGeom>
                                  <a:noFill/>
                                  <a:ln>
                                    <a:noFill/>
                                  </a:ln>
                                </wps:spPr>
                                <wps:txbx>
                                  <w:txbxContent>
                                    <w:p w:rsidR="00000000" w:rsidDel="00000000" w:rsidP="00000000" w:rsidRDefault="00000000" w:rsidRPr="00000000">
                                      <w:pPr>
                                        <w:spacing w:after="0" w:before="0" w:line="212.99999713897705"/>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Precisos </w:t>
                                      </w:r>
                                    </w:p>
                                  </w:txbxContent>
                                </wps:txbx>
                                <wps:bodyPr anchorCtr="0" anchor="ctr" bIns="13950" lIns="13950" spcFirstLastPara="1" rIns="13950" wrap="square" tIns="13950">
                                  <a:noAutofit/>
                                </wps:bodyPr>
                              </wps:wsp>
                              <wps:wsp>
                                <wps:cNvSpPr/>
                                <wps:cNvPr id="83" name="Shape 83"/>
                                <wps:spPr>
                                  <a:xfrm>
                                    <a:off x="882362" y="2278193"/>
                                    <a:ext cx="1028734" cy="1028734"/>
                                  </a:xfrm>
                                  <a:prstGeom prst="ellipse">
                                    <a:avLst/>
                                  </a:prstGeom>
                                  <a:solidFill>
                                    <a:schemeClr val="lt1"/>
                                  </a:solidFill>
                                  <a:ln cap="flat" cmpd="sng" w="25400">
                                    <a:solidFill>
                                      <a:srgbClr val="8CA84E"/>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w:t>
                                      </w:r>
                                    </w:p>
                                  </w:txbxContent>
                                </wps:txbx>
                                <wps:bodyPr anchorCtr="0" anchor="ctr" bIns="91425" lIns="91425" spcFirstLastPara="1" rIns="91425" wrap="square" tIns="91425">
                                  <a:noAutofit/>
                                </wps:bodyPr>
                              </wps:wsp>
                              <wps:wsp>
                                <wps:cNvSpPr/>
                                <wps:cNvPr id="84" name="Shape 84"/>
                                <wps:spPr>
                                  <a:xfrm>
                                    <a:off x="1033017" y="2428848"/>
                                    <a:ext cx="727424" cy="727424"/>
                                  </a:xfrm>
                                  <a:prstGeom prst="rect">
                                    <a:avLst/>
                                  </a:prstGeom>
                                  <a:noFill/>
                                  <a:ln>
                                    <a:noFill/>
                                  </a:ln>
                                </wps:spPr>
                                <wps:txbx>
                                  <w:txbxContent>
                                    <w:p w:rsidR="00000000" w:rsidDel="00000000" w:rsidP="00000000" w:rsidRDefault="00000000" w:rsidRPr="00000000">
                                      <w:pPr>
                                        <w:spacing w:after="0" w:before="0" w:line="212.99999713897705"/>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Explícitos </w:t>
                                      </w:r>
                                    </w:p>
                                  </w:txbxContent>
                                </wps:txbx>
                                <wps:bodyPr anchorCtr="0" anchor="ctr" bIns="13950" lIns="13950" spcFirstLastPara="1" rIns="13950" wrap="square" tIns="13950">
                                  <a:noAutofit/>
                                </wps:bodyPr>
                              </wps:wsp>
                              <wps:wsp>
                                <wps:cNvSpPr/>
                                <wps:cNvPr id="85" name="Shape 85"/>
                                <wps:spPr>
                                  <a:xfrm>
                                    <a:off x="1241928" y="702833"/>
                                    <a:ext cx="1028734" cy="1028734"/>
                                  </a:xfrm>
                                  <a:prstGeom prst="ellipse">
                                    <a:avLst/>
                                  </a:prstGeom>
                                  <a:solidFill>
                                    <a:schemeClr val="lt1"/>
                                  </a:solidFill>
                                  <a:ln cap="flat" cmpd="sng" w="25400">
                                    <a:solidFill>
                                      <a:srgbClr val="8CA84E"/>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w:t>
                                      </w:r>
                                    </w:p>
                                  </w:txbxContent>
                                </wps:txbx>
                                <wps:bodyPr anchorCtr="0" anchor="ctr" bIns="91425" lIns="91425" spcFirstLastPara="1" rIns="91425" wrap="square" tIns="91425">
                                  <a:noAutofit/>
                                </wps:bodyPr>
                              </wps:wsp>
                              <wps:wsp>
                                <wps:cNvSpPr/>
                                <wps:cNvPr id="86" name="Shape 86"/>
                                <wps:spPr>
                                  <a:xfrm>
                                    <a:off x="1392583" y="853488"/>
                                    <a:ext cx="727424" cy="727424"/>
                                  </a:xfrm>
                                  <a:prstGeom prst="rect">
                                    <a:avLst/>
                                  </a:prstGeom>
                                  <a:noFill/>
                                  <a:ln>
                                    <a:noFill/>
                                  </a:ln>
                                </wps:spPr>
                                <wps:txbx>
                                  <w:txbxContent>
                                    <w:p w:rsidR="00000000" w:rsidDel="00000000" w:rsidP="00000000" w:rsidRDefault="00000000" w:rsidRPr="00000000">
                                      <w:pPr>
                                        <w:spacing w:after="0" w:before="0" w:line="212.99999713897705"/>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Sensibles </w:t>
                                      </w:r>
                                    </w:p>
                                  </w:txbxContent>
                                </wps:txbx>
                                <wps:bodyPr anchorCtr="0" anchor="ctr" bIns="13950" lIns="13950" spcFirstLastPara="1" rIns="13950" wrap="square" tIns="13950">
                                  <a:noAutofit/>
                                </wps:bodyPr>
                              </wps:wsp>
                            </wpg:grpSp>
                          </wpg:grpSp>
                        </wpg:grpSp>
                      </wpg:grpSp>
                    </wpg:wgp>
                  </a:graphicData>
                </a:graphic>
              </wp:inline>
            </w:drawing>
          </mc:Choice>
          <mc:Fallback>
            <w:drawing>
              <wp:inline distB="0" distT="0" distL="0" distR="0">
                <wp:extent cx="5882640" cy="3314700"/>
                <wp:effectExtent b="0" l="0" r="0" t="0"/>
                <wp:docPr id="3" name="image13.png"/>
                <a:graphic>
                  <a:graphicData uri="http://schemas.openxmlformats.org/drawingml/2006/picture">
                    <pic:pic>
                      <pic:nvPicPr>
                        <pic:cNvPr id="0" name="image13.png"/>
                        <pic:cNvPicPr preferRelativeResize="0"/>
                      </pic:nvPicPr>
                      <pic:blipFill>
                        <a:blip r:embed="rId19"/>
                        <a:srcRect/>
                        <a:stretch>
                          <a:fillRect/>
                        </a:stretch>
                      </pic:blipFill>
                      <pic:spPr>
                        <a:xfrm>
                          <a:off x="0" y="0"/>
                          <a:ext cx="5882640" cy="3314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jc w:val="both"/>
        <w:rPr>
          <w:color w:val="000000"/>
          <w:sz w:val="20"/>
          <w:szCs w:val="20"/>
        </w:rPr>
      </w:pPr>
      <w:commentRangeStart w:id="21"/>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30"/>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24"/>
        <w:gridCol w:w="4626"/>
        <w:tblGridChange w:id="0">
          <w:tblGrid>
            <w:gridCol w:w="4724"/>
            <w:gridCol w:w="4626"/>
          </w:tblGrid>
        </w:tblGridChange>
      </w:tblGrid>
      <w:tr>
        <w:trPr>
          <w:cantSplit w:val="0"/>
          <w:tblHeader w:val="0"/>
        </w:trPr>
        <w:tc>
          <w:tcPr>
            <w:shd w:fill="76923c" w:val="clear"/>
          </w:tcPr>
          <w:p w:rsidR="00000000" w:rsidDel="00000000" w:rsidP="00000000" w:rsidRDefault="00000000" w:rsidRPr="00000000" w14:paraId="00000155">
            <w:pPr>
              <w:jc w:val="both"/>
              <w:rPr>
                <w:color w:val="000000"/>
                <w:sz w:val="20"/>
                <w:szCs w:val="20"/>
              </w:rPr>
            </w:pPr>
            <w:r w:rsidDel="00000000" w:rsidR="00000000" w:rsidRPr="00000000">
              <w:rPr>
                <w:color w:val="000000"/>
                <w:sz w:val="20"/>
                <w:szCs w:val="20"/>
                <w:rtl w:val="0"/>
              </w:rPr>
              <w:t xml:space="preserve">Como parte de su aprendizaje, se invita a revisar el video </w:t>
            </w:r>
            <w:r w:rsidDel="00000000" w:rsidR="00000000" w:rsidRPr="00000000">
              <w:rPr>
                <w:i w:val="1"/>
                <w:color w:val="000000"/>
                <w:sz w:val="20"/>
                <w:szCs w:val="20"/>
                <w:rtl w:val="0"/>
              </w:rPr>
              <w:t xml:space="preserve">Interpretación de </w:t>
            </w:r>
            <w:commentRangeStart w:id="22"/>
            <w:r w:rsidDel="00000000" w:rsidR="00000000" w:rsidRPr="00000000">
              <w:rPr>
                <w:i w:val="1"/>
                <w:color w:val="000000"/>
                <w:sz w:val="20"/>
                <w:szCs w:val="20"/>
                <w:rtl w:val="0"/>
              </w:rPr>
              <w:t xml:space="preserve">indicadores de gestión</w:t>
            </w:r>
            <w:r w:rsidDel="00000000" w:rsidR="00000000" w:rsidRPr="00000000">
              <w:rPr>
                <w:color w:val="000000"/>
                <w:sz w:val="20"/>
                <w:szCs w:val="20"/>
                <w:rtl w:val="0"/>
              </w:rPr>
              <w:t xml:space="preserve"> </w:t>
            </w:r>
            <w:commentRangeEnd w:id="22"/>
            <w:r w:rsidDel="00000000" w:rsidR="00000000" w:rsidRPr="00000000">
              <w:commentReference w:id="22"/>
            </w:r>
            <w:r w:rsidDel="00000000" w:rsidR="00000000" w:rsidRPr="00000000">
              <w:rPr>
                <w:color w:val="000000"/>
                <w:sz w:val="20"/>
                <w:szCs w:val="20"/>
                <w:rtl w:val="0"/>
              </w:rPr>
              <w:t xml:space="preserve"> que le ayudará a afianzar sus conocimientos. </w:t>
            </w:r>
            <w:hyperlink r:id="rId20">
              <w:r w:rsidDel="00000000" w:rsidR="00000000" w:rsidRPr="00000000">
                <w:rPr>
                  <w:color w:val="0000ff"/>
                  <w:sz w:val="20"/>
                  <w:szCs w:val="20"/>
                  <w:u w:val="single"/>
                  <w:rtl w:val="0"/>
                </w:rPr>
                <w:t xml:space="preserve">https://www.youtube.com/watch?v=nCUYv5oPwJY</w:t>
              </w:r>
            </w:hyperlink>
            <w:r w:rsidDel="00000000" w:rsidR="00000000" w:rsidRPr="00000000">
              <w:rPr>
                <w:rtl w:val="0"/>
              </w:rPr>
            </w:r>
          </w:p>
        </w:tc>
        <w:tc>
          <w:tcPr>
            <w:shd w:fill="76923c" w:val="clear"/>
          </w:tcPr>
          <w:p w:rsidR="00000000" w:rsidDel="00000000" w:rsidP="00000000" w:rsidRDefault="00000000" w:rsidRPr="00000000" w14:paraId="00000156">
            <w:pPr>
              <w:jc w:val="center"/>
              <w:rPr>
                <w:color w:val="000000"/>
                <w:sz w:val="20"/>
                <w:szCs w:val="20"/>
              </w:rPr>
            </w:pPr>
            <w:r w:rsidDel="00000000" w:rsidR="00000000" w:rsidRPr="00000000">
              <w:rPr/>
              <w:drawing>
                <wp:inline distB="0" distT="0" distL="0" distR="0">
                  <wp:extent cx="1960693" cy="1226820"/>
                  <wp:effectExtent b="0" l="0" r="0" t="0"/>
                  <wp:docPr id="13" name="image6.png"/>
                  <a:graphic>
                    <a:graphicData uri="http://schemas.openxmlformats.org/drawingml/2006/picture">
                      <pic:pic>
                        <pic:nvPicPr>
                          <pic:cNvPr id="0" name="image6.png"/>
                          <pic:cNvPicPr preferRelativeResize="0"/>
                        </pic:nvPicPr>
                        <pic:blipFill>
                          <a:blip r:embed="rId21"/>
                          <a:srcRect b="18856" l="45640" r="21371" t="18335"/>
                          <a:stretch>
                            <a:fillRect/>
                          </a:stretch>
                        </pic:blipFill>
                        <pic:spPr>
                          <a:xfrm>
                            <a:off x="0" y="0"/>
                            <a:ext cx="1960693" cy="1226820"/>
                          </a:xfrm>
                          <a:prstGeom prst="rect"/>
                          <a:ln/>
                        </pic:spPr>
                      </pic:pic>
                    </a:graphicData>
                  </a:graphic>
                </wp:inline>
              </w:drawing>
            </w:r>
            <w:commentRangeEnd w:id="21"/>
            <w:r w:rsidDel="00000000" w:rsidR="00000000" w:rsidRPr="00000000">
              <w:commentReference w:id="21"/>
            </w:r>
            <w:r w:rsidDel="00000000" w:rsidR="00000000" w:rsidRPr="00000000">
              <w:rPr>
                <w:rtl w:val="0"/>
              </w:rPr>
            </w:r>
          </w:p>
        </w:tc>
      </w:tr>
    </w:tbl>
    <w:p w:rsidR="00000000" w:rsidDel="00000000" w:rsidP="00000000" w:rsidRDefault="00000000" w:rsidRPr="00000000" w14:paraId="0000015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Ahora bien, comprendiendo el </w:t>
      </w:r>
      <w:r w:rsidDel="00000000" w:rsidR="00000000" w:rsidRPr="00000000">
        <w:rPr>
          <w:b w:val="1"/>
          <w:color w:val="000000"/>
          <w:sz w:val="20"/>
          <w:szCs w:val="20"/>
          <w:rtl w:val="0"/>
        </w:rPr>
        <w:t xml:space="preserve">criterio general de los indicadores</w:t>
      </w:r>
      <w:r w:rsidDel="00000000" w:rsidR="00000000" w:rsidRPr="00000000">
        <w:rPr>
          <w:color w:val="000000"/>
          <w:sz w:val="20"/>
          <w:szCs w:val="20"/>
          <w:rtl w:val="0"/>
        </w:rPr>
        <w:t xml:space="preserve">, surgen preguntas: ¿cómo se pueden crear este tipo de herramientas de medición?, ¿cuáles pasos se deben seguir?, etc. Para dar </w:t>
      </w:r>
      <w:r w:rsidDel="00000000" w:rsidR="00000000" w:rsidRPr="00000000">
        <w:rPr>
          <w:sz w:val="20"/>
          <w:szCs w:val="20"/>
          <w:rtl w:val="0"/>
        </w:rPr>
        <w:t xml:space="preserve">respuesta a esos</w:t>
      </w:r>
      <w:r w:rsidDel="00000000" w:rsidR="00000000" w:rsidRPr="00000000">
        <w:rPr>
          <w:color w:val="000000"/>
          <w:sz w:val="20"/>
          <w:szCs w:val="20"/>
          <w:rtl w:val="0"/>
        </w:rPr>
        <w:t xml:space="preserve"> interrogantes, en el siguiente recurso de aprendizaje se podrán encontrar algunos elementos que son vitales para crear los indicadores en una empresa, independientemente del sector al cual pertenezca.</w:t>
      </w:r>
    </w:p>
    <w:p w:rsidR="00000000" w:rsidDel="00000000" w:rsidP="00000000" w:rsidRDefault="00000000" w:rsidRPr="00000000" w14:paraId="0000015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3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15A">
            <w:pPr>
              <w:jc w:val="center"/>
              <w:rPr>
                <w:color w:val="000000"/>
                <w:sz w:val="20"/>
                <w:szCs w:val="20"/>
              </w:rPr>
            </w:pPr>
            <w:r w:rsidDel="00000000" w:rsidR="00000000" w:rsidRPr="00000000">
              <w:rPr>
                <w:color w:val="000000"/>
                <w:sz w:val="20"/>
                <w:szCs w:val="20"/>
                <w:rtl w:val="0"/>
              </w:rPr>
              <w:t xml:space="preserve">DI_CF06_5.4_Creación de Indicadores</w:t>
            </w:r>
          </w:p>
          <w:p w:rsidR="00000000" w:rsidDel="00000000" w:rsidP="00000000" w:rsidRDefault="00000000" w:rsidRPr="00000000" w14:paraId="0000015B">
            <w:pPr>
              <w:jc w:val="center"/>
              <w:rPr>
                <w:color w:val="000000"/>
                <w:sz w:val="20"/>
                <w:szCs w:val="20"/>
              </w:rPr>
            </w:pPr>
            <w:r w:rsidDel="00000000" w:rsidR="00000000" w:rsidRPr="00000000">
              <w:rPr>
                <w:color w:val="000000"/>
                <w:sz w:val="20"/>
                <w:szCs w:val="20"/>
                <w:rtl w:val="0"/>
              </w:rPr>
              <w:t xml:space="preserve">Paso a paso</w:t>
            </w:r>
          </w:p>
        </w:tc>
      </w:tr>
    </w:tbl>
    <w:p w:rsidR="00000000" w:rsidDel="00000000" w:rsidP="00000000" w:rsidRDefault="00000000" w:rsidRPr="00000000" w14:paraId="0000015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1440" w:right="0" w:hanging="72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2xcytpi" w:id="22"/>
      <w:bookmarkEnd w:id="22"/>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5.5 Análisis de datos </w:t>
      </w:r>
    </w:p>
    <w:p w:rsidR="00000000" w:rsidDel="00000000" w:rsidP="00000000" w:rsidRDefault="00000000" w:rsidRPr="00000000" w14:paraId="0000015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Se debe tener en cuenta que para </w:t>
      </w:r>
      <w:r w:rsidDel="00000000" w:rsidR="00000000" w:rsidRPr="00000000">
        <w:rPr>
          <w:b w:val="1"/>
          <w:color w:val="000000"/>
          <w:sz w:val="20"/>
          <w:szCs w:val="20"/>
          <w:rtl w:val="0"/>
        </w:rPr>
        <w:t xml:space="preserve">evaluar el resultado</w:t>
      </w:r>
      <w:r w:rsidDel="00000000" w:rsidR="00000000" w:rsidRPr="00000000">
        <w:rPr>
          <w:color w:val="000000"/>
          <w:sz w:val="20"/>
          <w:szCs w:val="20"/>
          <w:rtl w:val="0"/>
        </w:rPr>
        <w:t xml:space="preserve"> de cualquier desempeño, la </w:t>
      </w:r>
      <w:r w:rsidDel="00000000" w:rsidR="00000000" w:rsidRPr="00000000">
        <w:rPr>
          <w:b w:val="1"/>
          <w:color w:val="000000"/>
          <w:sz w:val="20"/>
          <w:szCs w:val="20"/>
          <w:rtl w:val="0"/>
        </w:rPr>
        <w:t xml:space="preserve">medición de indicadores o el comparativo de variables de representaciones gráficas o de las tablas de datos</w:t>
      </w:r>
      <w:r w:rsidDel="00000000" w:rsidR="00000000" w:rsidRPr="00000000">
        <w:rPr>
          <w:color w:val="000000"/>
          <w:sz w:val="20"/>
          <w:szCs w:val="20"/>
          <w:rtl w:val="0"/>
        </w:rPr>
        <w:t xml:space="preserve"> obtenidas de una información gestionada, se puede dar aplicando los mecanismos y técnicas que conlleven a la </w:t>
      </w:r>
      <w:r w:rsidDel="00000000" w:rsidR="00000000" w:rsidRPr="00000000">
        <w:rPr>
          <w:b w:val="1"/>
          <w:color w:val="000000"/>
          <w:sz w:val="20"/>
          <w:szCs w:val="20"/>
          <w:rtl w:val="0"/>
        </w:rPr>
        <w:t xml:space="preserve">interpretación objetiva e integral de los resultados</w:t>
      </w:r>
      <w:r w:rsidDel="00000000" w:rsidR="00000000" w:rsidRPr="00000000">
        <w:rPr>
          <w:color w:val="000000"/>
          <w:sz w:val="20"/>
          <w:szCs w:val="20"/>
          <w:rtl w:val="0"/>
        </w:rPr>
        <w:t xml:space="preserve">, debiéndose incluir en el análisis:</w:t>
      </w:r>
    </w:p>
    <w:p w:rsidR="00000000" w:rsidDel="00000000" w:rsidP="00000000" w:rsidRDefault="00000000" w:rsidRPr="00000000" w14:paraId="0000015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5F">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La interpretación de las variables,</w:t>
      </w:r>
    </w:p>
    <w:p w:rsidR="00000000" w:rsidDel="00000000" w:rsidP="00000000" w:rsidRDefault="00000000" w:rsidRPr="00000000" w14:paraId="00000160">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Sus proyecciones,</w:t>
      </w:r>
    </w:p>
    <w:p w:rsidR="00000000" w:rsidDel="00000000" w:rsidP="00000000" w:rsidRDefault="00000000" w:rsidRPr="00000000" w14:paraId="00000161">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Tendencias, </w:t>
      </w:r>
    </w:p>
    <w:p w:rsidR="00000000" w:rsidDel="00000000" w:rsidP="00000000" w:rsidRDefault="00000000" w:rsidRPr="00000000" w14:paraId="00000162">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Las propuestas, </w:t>
      </w:r>
    </w:p>
    <w:p w:rsidR="00000000" w:rsidDel="00000000" w:rsidP="00000000" w:rsidRDefault="00000000" w:rsidRPr="00000000" w14:paraId="00000163">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Las necesidades y </w:t>
      </w:r>
    </w:p>
    <w:p w:rsidR="00000000" w:rsidDel="00000000" w:rsidP="00000000" w:rsidRDefault="00000000" w:rsidRPr="00000000" w14:paraId="00000164">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La pertinencia, entre muchas otras. </w:t>
      </w:r>
    </w:p>
    <w:p w:rsidR="00000000" w:rsidDel="00000000" w:rsidP="00000000" w:rsidRDefault="00000000" w:rsidRPr="00000000" w14:paraId="0000016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Partiendo de los datos se elabora un concepto completo con la información los que, entre muchas características, deben estar fortalecidos por cada uno de los componentes de análisis mencionados con anterioridad y que le permitan a la empresa o al cliente tomar decisiones claras que transformen la organización. Se debe tener en cuenta para estos ejercicios, los elementos que se muestran a continuación y que permitirán potenciar su análisis.</w:t>
      </w:r>
    </w:p>
    <w:p w:rsidR="00000000" w:rsidDel="00000000" w:rsidP="00000000" w:rsidRDefault="00000000" w:rsidRPr="00000000" w14:paraId="00000167">
      <w:pPr>
        <w:jc w:val="both"/>
        <w:rPr>
          <w:sz w:val="20"/>
          <w:szCs w:val="20"/>
        </w:rPr>
      </w:pPr>
      <w:r w:rsidDel="00000000" w:rsidR="00000000" w:rsidRPr="00000000">
        <w:rPr>
          <w:rtl w:val="0"/>
        </w:rPr>
      </w:r>
    </w:p>
    <w:tbl>
      <w:tblPr>
        <w:tblStyle w:val="Table3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e36c09" w:val="clear"/>
          </w:tcPr>
          <w:p w:rsidR="00000000" w:rsidDel="00000000" w:rsidP="00000000" w:rsidRDefault="00000000" w:rsidRPr="00000000" w14:paraId="00000168">
            <w:pPr>
              <w:jc w:val="center"/>
              <w:rPr>
                <w:sz w:val="20"/>
                <w:szCs w:val="20"/>
              </w:rPr>
            </w:pPr>
            <w:r w:rsidDel="00000000" w:rsidR="00000000" w:rsidRPr="00000000">
              <w:rPr>
                <w:sz w:val="20"/>
                <w:szCs w:val="20"/>
                <w:rtl w:val="0"/>
              </w:rPr>
              <w:t xml:space="preserve">DI_CF06_5.5_AnálisisDatos</w:t>
            </w:r>
          </w:p>
          <w:p w:rsidR="00000000" w:rsidDel="00000000" w:rsidP="00000000" w:rsidRDefault="00000000" w:rsidRPr="00000000" w14:paraId="00000169">
            <w:pPr>
              <w:jc w:val="center"/>
              <w:rPr>
                <w:sz w:val="20"/>
                <w:szCs w:val="20"/>
              </w:rPr>
            </w:pPr>
            <w:r w:rsidDel="00000000" w:rsidR="00000000" w:rsidRPr="00000000">
              <w:rPr>
                <w:sz w:val="20"/>
                <w:szCs w:val="20"/>
                <w:rtl w:val="0"/>
              </w:rPr>
              <w:t xml:space="preserve">Imagen infográfica b</w:t>
            </w:r>
          </w:p>
        </w:tc>
      </w:tr>
    </w:tbl>
    <w:p w:rsidR="00000000" w:rsidDel="00000000" w:rsidP="00000000" w:rsidRDefault="00000000" w:rsidRPr="00000000" w14:paraId="0000016A">
      <w:pPr>
        <w:pBdr>
          <w:top w:space="0" w:sz="0" w:val="nil"/>
          <w:left w:space="0" w:sz="0" w:val="nil"/>
          <w:bottom w:space="0" w:sz="0" w:val="nil"/>
          <w:right w:space="0" w:sz="0" w:val="nil"/>
          <w:between w:space="0" w:sz="0" w:val="nil"/>
        </w:pBdr>
        <w:jc w:val="both"/>
        <w:rPr>
          <w:color w:val="000000"/>
          <w:sz w:val="20"/>
          <w:szCs w:val="20"/>
        </w:rPr>
        <w:sectPr>
          <w:headerReference r:id="rId22" w:type="default"/>
          <w:footerReference r:id="rId23" w:type="default"/>
          <w:pgSz w:h="15840" w:w="12240" w:orient="portrait"/>
          <w:pgMar w:bottom="1440" w:top="1440" w:left="1440" w:right="1440" w:header="720" w:footer="0"/>
          <w:pgNumType w:start="1"/>
        </w:sectPr>
      </w:pPr>
      <w:r w:rsidDel="00000000" w:rsidR="00000000" w:rsidRPr="00000000">
        <w:rPr>
          <w:rtl w:val="0"/>
        </w:rPr>
      </w:r>
    </w:p>
    <w:p w:rsidR="00000000" w:rsidDel="00000000" w:rsidP="00000000" w:rsidRDefault="00000000" w:rsidRPr="00000000" w14:paraId="0000016B">
      <w:pPr>
        <w:numPr>
          <w:ilvl w:val="0"/>
          <w:numId w:val="2"/>
        </w:numPr>
        <w:pBdr>
          <w:top w:space="0" w:sz="0" w:val="nil"/>
          <w:left w:space="0" w:sz="0" w:val="nil"/>
          <w:bottom w:space="0" w:sz="0" w:val="nil"/>
          <w:right w:space="0" w:sz="0" w:val="nil"/>
          <w:between w:space="0" w:sz="0" w:val="nil"/>
        </w:pBdr>
        <w:ind w:left="851" w:hanging="851"/>
        <w:jc w:val="both"/>
        <w:rPr>
          <w:b w:val="1"/>
          <w:color w:val="000000"/>
          <w:sz w:val="20"/>
          <w:szCs w:val="20"/>
        </w:rPr>
      </w:pPr>
      <w:r w:rsidDel="00000000" w:rsidR="00000000" w:rsidRPr="00000000">
        <w:rPr>
          <w:b w:val="1"/>
          <w:color w:val="000000"/>
          <w:sz w:val="20"/>
          <w:szCs w:val="20"/>
          <w:rtl w:val="0"/>
        </w:rPr>
        <w:t xml:space="preserve">SÍNTESIS</w:t>
      </w:r>
    </w:p>
    <w:p w:rsidR="00000000" w:rsidDel="00000000" w:rsidP="00000000" w:rsidRDefault="00000000" w:rsidRPr="00000000" w14:paraId="0000016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Las empresas del siglo XXI como parte de su transformación e innovación digital y en respuesta a la globalización del mercado deben hacer cambios en la organización de esta, lo que necesariamente lleva a crear un departamento de innovación que defina la gestión del cambio, qué se va a hacer, cómo, quiénes intervienen, las fases, etc. </w:t>
      </w:r>
    </w:p>
    <w:p w:rsidR="00000000" w:rsidDel="00000000" w:rsidP="00000000" w:rsidRDefault="00000000" w:rsidRPr="00000000" w14:paraId="0000016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realizar este proceso se hace primordial diseñar un ambiente de investigación permanente como parte de la cultura institucional, que lleve a las personas a la continua búsqueda de información de alta calidad en su sector económico, a organizarla y a presentar estadísticas sobre las tendencias del mercado.</w:t>
      </w:r>
    </w:p>
    <w:p w:rsidR="00000000" w:rsidDel="00000000" w:rsidP="00000000" w:rsidRDefault="00000000" w:rsidRPr="00000000" w14:paraId="0000017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 anterior para tomar decisiones que impacten los resultados de desempeño en el mercado, a este proceso se le llama inteligencia de negocios y hace parte del quehacer diario de cualquier </w:t>
      </w:r>
      <w:commentRangeStart w:id="23"/>
      <w:r w:rsidDel="00000000" w:rsidR="00000000" w:rsidRPr="00000000">
        <w:rPr>
          <w:color w:val="000000"/>
          <w:sz w:val="20"/>
          <w:szCs w:val="20"/>
          <w:rtl w:val="0"/>
        </w:rPr>
        <w:t xml:space="preserve">organización.</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Sabiendo esto y con lo desarrollado en el componente formativo, se invita a ver el siguiente mapa que resume de manera conceptual dicha temática tratada.</w:t>
      </w:r>
    </w:p>
    <w:p w:rsidR="00000000" w:rsidDel="00000000" w:rsidP="00000000" w:rsidRDefault="00000000" w:rsidRPr="00000000" w14:paraId="00000174">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drawing>
          <wp:inline distB="0" distT="0" distL="0" distR="0">
            <wp:extent cx="5774502" cy="6130276"/>
            <wp:effectExtent b="0" l="0" r="0" t="0"/>
            <wp:docPr id="12" name="image3.png"/>
            <a:graphic>
              <a:graphicData uri="http://schemas.openxmlformats.org/drawingml/2006/picture">
                <pic:pic>
                  <pic:nvPicPr>
                    <pic:cNvPr id="0" name="image3.png"/>
                    <pic:cNvPicPr preferRelativeResize="0"/>
                  </pic:nvPicPr>
                  <pic:blipFill>
                    <a:blip r:embed="rId24"/>
                    <a:srcRect b="4031" l="41923" r="31024" t="8582"/>
                    <a:stretch>
                      <a:fillRect/>
                    </a:stretch>
                  </pic:blipFill>
                  <pic:spPr>
                    <a:xfrm>
                      <a:off x="0" y="0"/>
                      <a:ext cx="5774502" cy="6130276"/>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rtl w:val="0"/>
        </w:rPr>
      </w:r>
    </w:p>
    <w:p w:rsidR="00000000" w:rsidDel="00000000" w:rsidP="00000000" w:rsidRDefault="00000000" w:rsidRPr="00000000" w14:paraId="00000185">
      <w:pPr>
        <w:numPr>
          <w:ilvl w:val="0"/>
          <w:numId w:val="2"/>
        </w:numPr>
        <w:pBdr>
          <w:top w:space="0" w:sz="0" w:val="nil"/>
          <w:left w:space="0" w:sz="0" w:val="nil"/>
          <w:bottom w:space="0" w:sz="0" w:val="nil"/>
          <w:right w:space="0" w:sz="0" w:val="nil"/>
          <w:between w:space="0" w:sz="0" w:val="nil"/>
        </w:pBdr>
        <w:ind w:left="851" w:hanging="851"/>
        <w:jc w:val="both"/>
        <w:rPr>
          <w:b w:val="1"/>
          <w:color w:val="000000"/>
          <w:sz w:val="20"/>
          <w:szCs w:val="20"/>
        </w:rPr>
      </w:pPr>
      <w:r w:rsidDel="00000000" w:rsidR="00000000" w:rsidRPr="00000000">
        <w:rPr>
          <w:b w:val="1"/>
          <w:color w:val="000000"/>
          <w:sz w:val="20"/>
          <w:szCs w:val="20"/>
          <w:rtl w:val="0"/>
        </w:rPr>
        <w:t xml:space="preserve">ACTIVIDADES DIDÁCTICAS </w:t>
      </w:r>
      <w:commentRangeStart w:id="24"/>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ind w:left="851" w:firstLine="0"/>
        <w:jc w:val="both"/>
        <w:rPr>
          <w:color w:val="7f7f7f"/>
          <w:sz w:val="20"/>
          <w:szCs w:val="20"/>
        </w:rPr>
      </w:pPr>
      <w:commentRangeEnd w:id="24"/>
      <w:r w:rsidDel="00000000" w:rsidR="00000000" w:rsidRPr="00000000">
        <w:commentReference w:id="24"/>
      </w:r>
      <w:r w:rsidDel="00000000" w:rsidR="00000000" w:rsidRPr="00000000">
        <w:rPr>
          <w:rtl w:val="0"/>
        </w:rPr>
      </w:r>
    </w:p>
    <w:tbl>
      <w:tblPr>
        <w:tblStyle w:val="Table33"/>
        <w:tblW w:w="899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12"/>
        <w:gridCol w:w="6279"/>
        <w:tblGridChange w:id="0">
          <w:tblGrid>
            <w:gridCol w:w="2712"/>
            <w:gridCol w:w="6279"/>
          </w:tblGrid>
        </w:tblGridChange>
      </w:tblGrid>
      <w:tr>
        <w:trPr>
          <w:cantSplit w:val="0"/>
          <w:trHeight w:val="261" w:hRule="atLeast"/>
          <w:tblHeader w:val="0"/>
        </w:trPr>
        <w:tc>
          <w:tcPr>
            <w:gridSpan w:val="2"/>
            <w:shd w:fill="fac896" w:val="clear"/>
            <w:vAlign w:val="center"/>
          </w:tcPr>
          <w:p w:rsidR="00000000" w:rsidDel="00000000" w:rsidP="00000000" w:rsidRDefault="00000000" w:rsidRPr="00000000" w14:paraId="00000187">
            <w:pPr>
              <w:jc w:val="both"/>
              <w:rPr>
                <w:b w:val="1"/>
                <w:color w:val="000000"/>
                <w:sz w:val="20"/>
                <w:szCs w:val="20"/>
              </w:rPr>
            </w:pPr>
            <w:r w:rsidDel="00000000" w:rsidR="00000000" w:rsidRPr="00000000">
              <w:rPr>
                <w:b w:val="1"/>
                <w:color w:val="000000"/>
                <w:sz w:val="20"/>
                <w:szCs w:val="20"/>
                <w:rtl w:val="0"/>
              </w:rPr>
              <w:t xml:space="preserve">DESCRIPCIÓN DE ACTIVIDAD DIDÁCTICA</w:t>
            </w:r>
          </w:p>
        </w:tc>
      </w:tr>
      <w:tr>
        <w:trPr>
          <w:cantSplit w:val="0"/>
          <w:trHeight w:val="706" w:hRule="atLeast"/>
          <w:tblHeader w:val="0"/>
        </w:trPr>
        <w:tc>
          <w:tcPr>
            <w:shd w:fill="fac896" w:val="clear"/>
            <w:vAlign w:val="center"/>
          </w:tcPr>
          <w:p w:rsidR="00000000" w:rsidDel="00000000" w:rsidP="00000000" w:rsidRDefault="00000000" w:rsidRPr="00000000" w14:paraId="00000189">
            <w:pPr>
              <w:jc w:val="both"/>
              <w:rPr>
                <w:color w:val="000000"/>
                <w:sz w:val="20"/>
                <w:szCs w:val="20"/>
              </w:rPr>
            </w:pPr>
            <w:r w:rsidDel="00000000" w:rsidR="00000000" w:rsidRPr="00000000">
              <w:rPr>
                <w:color w:val="000000"/>
                <w:sz w:val="20"/>
                <w:szCs w:val="20"/>
                <w:rtl w:val="0"/>
              </w:rPr>
              <w:t xml:space="preserve">Nombre de la Actividad</w:t>
            </w:r>
          </w:p>
        </w:tc>
        <w:tc>
          <w:tcPr>
            <w:shd w:fill="auto" w:val="clear"/>
            <w:vAlign w:val="center"/>
          </w:tcPr>
          <w:p w:rsidR="00000000" w:rsidDel="00000000" w:rsidP="00000000" w:rsidRDefault="00000000" w:rsidRPr="00000000" w14:paraId="0000018A">
            <w:pPr>
              <w:jc w:val="both"/>
              <w:rPr>
                <w:sz w:val="20"/>
                <w:szCs w:val="20"/>
              </w:rPr>
            </w:pPr>
            <w:r w:rsidDel="00000000" w:rsidR="00000000" w:rsidRPr="00000000">
              <w:rPr>
                <w:sz w:val="20"/>
                <w:szCs w:val="20"/>
                <w:rtl w:val="0"/>
              </w:rPr>
              <w:t xml:space="preserve">Investiga para hacer el cambio…</w:t>
            </w:r>
          </w:p>
        </w:tc>
      </w:tr>
      <w:tr>
        <w:trPr>
          <w:cantSplit w:val="0"/>
          <w:trHeight w:val="706" w:hRule="atLeast"/>
          <w:tblHeader w:val="0"/>
        </w:trPr>
        <w:tc>
          <w:tcPr>
            <w:shd w:fill="fac896" w:val="clear"/>
            <w:vAlign w:val="center"/>
          </w:tcPr>
          <w:p w:rsidR="00000000" w:rsidDel="00000000" w:rsidP="00000000" w:rsidRDefault="00000000" w:rsidRPr="00000000" w14:paraId="0000018B">
            <w:pPr>
              <w:jc w:val="both"/>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18C">
            <w:pPr>
              <w:spacing w:line="240" w:lineRule="auto"/>
              <w:jc w:val="both"/>
              <w:rPr>
                <w:sz w:val="20"/>
                <w:szCs w:val="20"/>
              </w:rPr>
            </w:pPr>
            <w:r w:rsidDel="00000000" w:rsidR="00000000" w:rsidRPr="00000000">
              <w:rPr>
                <w:sz w:val="20"/>
                <w:szCs w:val="20"/>
                <w:rtl w:val="0"/>
              </w:rPr>
              <w:t xml:space="preserve">Relacionar los conceptos sobre identificación de recursos para análisis de información en la organización como estadística, fuentes y técnicas para la recolección de datos, los modelos matemáticos, la tabulación y al análisis de datos para realizar servicios comerciales y financieros. </w:t>
            </w:r>
          </w:p>
          <w:p w:rsidR="00000000" w:rsidDel="00000000" w:rsidP="00000000" w:rsidRDefault="00000000" w:rsidRPr="00000000" w14:paraId="0000018D">
            <w:pPr>
              <w:jc w:val="both"/>
              <w:rPr>
                <w:sz w:val="20"/>
                <w:szCs w:val="20"/>
                <w:highlight w:val="yellow"/>
              </w:rPr>
            </w:pPr>
            <w:r w:rsidDel="00000000" w:rsidR="00000000" w:rsidRPr="00000000">
              <w:rPr>
                <w:rtl w:val="0"/>
              </w:rPr>
            </w:r>
          </w:p>
        </w:tc>
      </w:tr>
      <w:tr>
        <w:trPr>
          <w:cantSplit w:val="0"/>
          <w:trHeight w:val="583" w:hRule="atLeast"/>
          <w:tblHeader w:val="0"/>
        </w:trPr>
        <w:tc>
          <w:tcPr>
            <w:shd w:fill="fac896" w:val="clear"/>
            <w:vAlign w:val="center"/>
          </w:tcPr>
          <w:p w:rsidR="00000000" w:rsidDel="00000000" w:rsidP="00000000" w:rsidRDefault="00000000" w:rsidRPr="00000000" w14:paraId="0000018E">
            <w:pPr>
              <w:jc w:val="both"/>
              <w:rPr>
                <w:color w:val="000000"/>
                <w:sz w:val="20"/>
                <w:szCs w:val="20"/>
              </w:rPr>
            </w:pPr>
            <w:r w:rsidDel="00000000" w:rsidR="00000000" w:rsidRPr="00000000">
              <w:rPr>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18F">
            <w:pPr>
              <w:jc w:val="both"/>
              <w:rPr>
                <w:sz w:val="20"/>
                <w:szCs w:val="20"/>
              </w:rPr>
            </w:pPr>
            <w:r w:rsidDel="00000000" w:rsidR="00000000" w:rsidRPr="00000000">
              <w:rPr>
                <w:sz w:val="20"/>
                <w:szCs w:val="20"/>
                <w:rtl w:val="0"/>
              </w:rPr>
              <w:t xml:space="preserve">Arrastrar y soltar –emparejar conceptos.</w:t>
            </w:r>
          </w:p>
        </w:tc>
      </w:tr>
      <w:tr>
        <w:trPr>
          <w:cantSplit w:val="0"/>
          <w:trHeight w:val="706" w:hRule="atLeast"/>
          <w:tblHeader w:val="0"/>
        </w:trPr>
        <w:tc>
          <w:tcPr>
            <w:shd w:fill="fac896" w:val="clear"/>
            <w:vAlign w:val="center"/>
          </w:tcPr>
          <w:p w:rsidR="00000000" w:rsidDel="00000000" w:rsidP="00000000" w:rsidRDefault="00000000" w:rsidRPr="00000000" w14:paraId="00000190">
            <w:pPr>
              <w:jc w:val="both"/>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191">
            <w:pPr>
              <w:jc w:val="both"/>
              <w:rPr>
                <w:color w:val="000000"/>
                <w:sz w:val="20"/>
                <w:szCs w:val="20"/>
              </w:rPr>
            </w:pPr>
            <w:r w:rsidDel="00000000" w:rsidR="00000000" w:rsidRPr="00000000">
              <w:rPr>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192">
            <w:pPr>
              <w:jc w:val="both"/>
              <w:rPr>
                <w:color w:val="000000"/>
                <w:sz w:val="20"/>
                <w:szCs w:val="20"/>
              </w:rPr>
            </w:pPr>
            <w:r w:rsidDel="00000000" w:rsidR="00000000" w:rsidRPr="00000000">
              <w:rPr>
                <w:color w:val="000000"/>
                <w:sz w:val="20"/>
                <w:szCs w:val="20"/>
                <w:rtl w:val="0"/>
              </w:rPr>
              <w:t xml:space="preserve"> </w:t>
            </w:r>
            <w:commentRangeStart w:id="25"/>
            <w:r w:rsidDel="00000000" w:rsidR="00000000" w:rsidRPr="00000000">
              <w:rPr>
                <w:color w:val="000000"/>
                <w:sz w:val="20"/>
                <w:szCs w:val="20"/>
                <w:rtl w:val="0"/>
              </w:rPr>
              <w:t xml:space="preserve">Actividad didáctica </w:t>
            </w:r>
            <w:commentRangeEnd w:id="25"/>
            <w:r w:rsidDel="00000000" w:rsidR="00000000" w:rsidRPr="00000000">
              <w:commentReference w:id="25"/>
            </w:r>
            <w:r w:rsidDel="00000000" w:rsidR="00000000" w:rsidRPr="00000000">
              <w:rPr>
                <w:rtl w:val="0"/>
              </w:rPr>
            </w:r>
          </w:p>
        </w:tc>
      </w:tr>
    </w:tbl>
    <w:p w:rsidR="00000000" w:rsidDel="00000000" w:rsidP="00000000" w:rsidRDefault="00000000" w:rsidRPr="00000000" w14:paraId="0000019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94">
      <w:pPr>
        <w:numPr>
          <w:ilvl w:val="0"/>
          <w:numId w:val="2"/>
        </w:numPr>
        <w:pBdr>
          <w:top w:space="0" w:sz="0" w:val="nil"/>
          <w:left w:space="0" w:sz="0" w:val="nil"/>
          <w:bottom w:space="0" w:sz="0" w:val="nil"/>
          <w:right w:space="0" w:sz="0" w:val="nil"/>
          <w:between w:space="0" w:sz="0" w:val="nil"/>
        </w:pBdr>
        <w:tabs>
          <w:tab w:val="left" w:pos="709"/>
        </w:tabs>
        <w:ind w:left="0" w:firstLine="0"/>
        <w:jc w:val="both"/>
        <w:rPr>
          <w:b w:val="1"/>
          <w:color w:val="000000"/>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195">
      <w:pPr>
        <w:pBdr>
          <w:top w:space="0" w:sz="0" w:val="nil"/>
          <w:left w:space="0" w:sz="0" w:val="nil"/>
          <w:bottom w:space="0" w:sz="0" w:val="nil"/>
          <w:right w:space="0" w:sz="0" w:val="nil"/>
          <w:between w:space="0" w:sz="0" w:val="nil"/>
        </w:pBdr>
        <w:tabs>
          <w:tab w:val="left" w:pos="709"/>
        </w:tabs>
        <w:jc w:val="both"/>
        <w:rPr>
          <w:b w:val="1"/>
          <w:color w:val="000000"/>
          <w:sz w:val="20"/>
          <w:szCs w:val="20"/>
        </w:rPr>
      </w:pPr>
      <w:r w:rsidDel="00000000" w:rsidR="00000000" w:rsidRPr="00000000">
        <w:rPr>
          <w:rtl w:val="0"/>
        </w:rPr>
      </w:r>
    </w:p>
    <w:tbl>
      <w:tblPr>
        <w:tblStyle w:val="Table34"/>
        <w:tblW w:w="91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0"/>
        <w:gridCol w:w="2912"/>
        <w:gridCol w:w="1803"/>
        <w:gridCol w:w="1803"/>
        <w:tblGridChange w:id="0">
          <w:tblGrid>
            <w:gridCol w:w="2630"/>
            <w:gridCol w:w="2912"/>
            <w:gridCol w:w="1803"/>
            <w:gridCol w:w="1803"/>
          </w:tblGrid>
        </w:tblGridChange>
      </w:tblGrid>
      <w:tr>
        <w:trPr>
          <w:cantSplit w:val="0"/>
          <w:trHeight w:val="701"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196">
            <w:pPr>
              <w:jc w:val="both"/>
              <w:rPr>
                <w:b w:val="1"/>
                <w:sz w:val="20"/>
                <w:szCs w:val="20"/>
              </w:rPr>
            </w:pPr>
            <w:r w:rsidDel="00000000" w:rsidR="00000000" w:rsidRPr="00000000">
              <w:rPr>
                <w:b w:val="1"/>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97">
            <w:pPr>
              <w:jc w:val="both"/>
              <w:rPr>
                <w:b w:val="1"/>
                <w:color w:val="000000"/>
                <w:sz w:val="20"/>
                <w:szCs w:val="20"/>
              </w:rPr>
            </w:pPr>
            <w:r w:rsidDel="00000000" w:rsidR="00000000" w:rsidRPr="00000000">
              <w:rPr>
                <w:b w:val="1"/>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98">
            <w:pPr>
              <w:jc w:val="both"/>
              <w:rPr>
                <w:b w:val="1"/>
                <w:sz w:val="20"/>
                <w:szCs w:val="20"/>
              </w:rPr>
            </w:pPr>
            <w:r w:rsidDel="00000000" w:rsidR="00000000" w:rsidRPr="00000000">
              <w:rPr>
                <w:b w:val="1"/>
                <w:sz w:val="20"/>
                <w:szCs w:val="20"/>
                <w:rtl w:val="0"/>
              </w:rPr>
              <w:t xml:space="preserve">Tipo de material</w:t>
            </w:r>
          </w:p>
          <w:p w:rsidR="00000000" w:rsidDel="00000000" w:rsidP="00000000" w:rsidRDefault="00000000" w:rsidRPr="00000000" w14:paraId="00000199">
            <w:pPr>
              <w:jc w:val="both"/>
              <w:rPr>
                <w:b w:val="1"/>
                <w:color w:val="000000"/>
                <w:sz w:val="20"/>
                <w:szCs w:val="20"/>
              </w:rPr>
            </w:pPr>
            <w:r w:rsidDel="00000000" w:rsidR="00000000" w:rsidRPr="00000000">
              <w:rPr>
                <w:b w:val="1"/>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9A">
            <w:pPr>
              <w:jc w:val="both"/>
              <w:rPr>
                <w:b w:val="1"/>
                <w:sz w:val="20"/>
                <w:szCs w:val="20"/>
              </w:rPr>
            </w:pPr>
            <w:r w:rsidDel="00000000" w:rsidR="00000000" w:rsidRPr="00000000">
              <w:rPr>
                <w:b w:val="1"/>
                <w:sz w:val="20"/>
                <w:szCs w:val="20"/>
                <w:rtl w:val="0"/>
              </w:rPr>
              <w:t xml:space="preserve">Enlace del Recurso o</w:t>
            </w:r>
          </w:p>
          <w:p w:rsidR="00000000" w:rsidDel="00000000" w:rsidP="00000000" w:rsidRDefault="00000000" w:rsidRPr="00000000" w14:paraId="0000019B">
            <w:pPr>
              <w:jc w:val="both"/>
              <w:rPr>
                <w:b w:val="1"/>
                <w:color w:val="000000"/>
                <w:sz w:val="20"/>
                <w:szCs w:val="20"/>
              </w:rPr>
            </w:pPr>
            <w:r w:rsidDel="00000000" w:rsidR="00000000" w:rsidRPr="00000000">
              <w:rPr>
                <w:b w:val="1"/>
                <w:sz w:val="20"/>
                <w:szCs w:val="20"/>
                <w:rtl w:val="0"/>
              </w:rPr>
              <w:t xml:space="preserve">Archivo del documento o material</w:t>
            </w:r>
            <w:r w:rsidDel="00000000" w:rsidR="00000000" w:rsidRPr="00000000">
              <w:rPr>
                <w:rtl w:val="0"/>
              </w:rPr>
            </w:r>
          </w:p>
        </w:tc>
      </w:tr>
      <w:tr>
        <w:trPr>
          <w:cantSplit w:val="0"/>
          <w:trHeight w:val="1527" w:hRule="atLeast"/>
          <w:tblHeader w:val="0"/>
        </w:trPr>
        <w:tc>
          <w:tcPr>
            <w:shd w:fill="edf2f8" w:val="clear"/>
            <w:tcMar>
              <w:top w:w="100.0" w:type="dxa"/>
              <w:left w:w="100.0" w:type="dxa"/>
              <w:bottom w:w="100.0" w:type="dxa"/>
              <w:right w:w="100.0" w:type="dxa"/>
            </w:tcMar>
            <w:vAlign w:val="center"/>
          </w:tcPr>
          <w:p w:rsidR="00000000" w:rsidDel="00000000" w:rsidP="00000000" w:rsidRDefault="00000000" w:rsidRPr="00000000" w14:paraId="0000019C">
            <w:pPr>
              <w:tabs>
                <w:tab w:val="center" w:pos="4419"/>
                <w:tab w:val="right" w:pos="8838"/>
                <w:tab w:val="left" w:pos="10255"/>
              </w:tabs>
              <w:jc w:val="both"/>
              <w:rPr>
                <w:sz w:val="20"/>
                <w:szCs w:val="20"/>
              </w:rPr>
            </w:pPr>
            <w:r w:rsidDel="00000000" w:rsidR="00000000" w:rsidRPr="00000000">
              <w:rPr>
                <w:sz w:val="20"/>
                <w:szCs w:val="20"/>
                <w:rtl w:val="0"/>
              </w:rPr>
              <w:t xml:space="preserve">2. Estadística</w:t>
            </w:r>
          </w:p>
          <w:p w:rsidR="00000000" w:rsidDel="00000000" w:rsidP="00000000" w:rsidRDefault="00000000" w:rsidRPr="00000000" w14:paraId="0000019D">
            <w:pPr>
              <w:jc w:val="both"/>
              <w:rPr>
                <w:sz w:val="20"/>
                <w:szCs w:val="20"/>
              </w:rPr>
            </w:pPr>
            <w:r w:rsidDel="00000000" w:rsidR="00000000" w:rsidRPr="00000000">
              <w:rPr>
                <w:rtl w:val="0"/>
              </w:rPr>
            </w:r>
          </w:p>
        </w:tc>
        <w:tc>
          <w:tcPr>
            <w:shd w:fill="edf2f8" w:val="clear"/>
            <w:tcMar>
              <w:top w:w="100.0" w:type="dxa"/>
              <w:left w:w="100.0" w:type="dxa"/>
              <w:bottom w:w="100.0" w:type="dxa"/>
              <w:right w:w="100.0" w:type="dxa"/>
            </w:tcMar>
            <w:vAlign w:val="center"/>
          </w:tcPr>
          <w:p w:rsidR="00000000" w:rsidDel="00000000" w:rsidP="00000000" w:rsidRDefault="00000000" w:rsidRPr="00000000" w14:paraId="0000019E">
            <w:pPr>
              <w:tabs>
                <w:tab w:val="center" w:pos="4419"/>
                <w:tab w:val="right" w:pos="8838"/>
                <w:tab w:val="left" w:pos="10255"/>
              </w:tabs>
              <w:jc w:val="both"/>
              <w:rPr>
                <w:sz w:val="20"/>
                <w:szCs w:val="20"/>
              </w:rPr>
            </w:pPr>
            <w:r w:rsidDel="00000000" w:rsidR="00000000" w:rsidRPr="00000000">
              <w:rPr>
                <w:sz w:val="20"/>
                <w:szCs w:val="20"/>
                <w:rtl w:val="0"/>
              </w:rPr>
              <w:t xml:space="preserve">Universidad Nacional – Sede Manizales. (2017</w:t>
            </w:r>
            <w:r w:rsidDel="00000000" w:rsidR="00000000" w:rsidRPr="00000000">
              <w:rPr>
                <w:color w:val="1c1c1c"/>
                <w:sz w:val="20"/>
                <w:szCs w:val="20"/>
                <w:shd w:fill="f9f9f9" w:val="clear"/>
                <w:rtl w:val="0"/>
              </w:rPr>
              <w:t xml:space="preserve">). </w:t>
            </w:r>
            <w:r w:rsidDel="00000000" w:rsidR="00000000" w:rsidRPr="00000000">
              <w:rPr>
                <w:i w:val="1"/>
                <w:color w:val="1c1c1c"/>
                <w:sz w:val="20"/>
                <w:szCs w:val="20"/>
                <w:rtl w:val="0"/>
              </w:rPr>
              <w:t xml:space="preserve">0.1 Video introductorio: antecedentes de la estadística. </w:t>
            </w:r>
            <w:r w:rsidDel="00000000" w:rsidR="00000000" w:rsidRPr="00000000">
              <w:rPr>
                <w:sz w:val="20"/>
                <w:szCs w:val="20"/>
                <w:rtl w:val="0"/>
              </w:rPr>
              <w:t xml:space="preserve">[Video]. YouTube. </w:t>
            </w:r>
            <w:hyperlink r:id="rId25">
              <w:r w:rsidDel="00000000" w:rsidR="00000000" w:rsidRPr="00000000">
                <w:rPr>
                  <w:color w:val="0000ff"/>
                  <w:sz w:val="20"/>
                  <w:szCs w:val="20"/>
                  <w:u w:val="single"/>
                  <w:rtl w:val="0"/>
                </w:rPr>
                <w:t xml:space="preserve">https://www.youtube.com/watch?v=-NutZ7n-Exg</w:t>
              </w:r>
            </w:hyperlink>
            <w:r w:rsidDel="00000000" w:rsidR="00000000" w:rsidRPr="00000000">
              <w:rPr>
                <w:rtl w:val="0"/>
              </w:rPr>
            </w:r>
          </w:p>
          <w:p w:rsidR="00000000" w:rsidDel="00000000" w:rsidP="00000000" w:rsidRDefault="00000000" w:rsidRPr="00000000" w14:paraId="0000019F">
            <w:pPr>
              <w:jc w:val="both"/>
              <w:rPr>
                <w:sz w:val="20"/>
                <w:szCs w:val="20"/>
              </w:rPr>
            </w:pPr>
            <w:r w:rsidDel="00000000" w:rsidR="00000000" w:rsidRPr="00000000">
              <w:rPr>
                <w:rtl w:val="0"/>
              </w:rPr>
            </w:r>
          </w:p>
        </w:tc>
        <w:tc>
          <w:tcPr>
            <w:shd w:fill="edf2f8" w:val="clear"/>
            <w:tcMar>
              <w:top w:w="100.0" w:type="dxa"/>
              <w:left w:w="100.0" w:type="dxa"/>
              <w:bottom w:w="100.0" w:type="dxa"/>
              <w:right w:w="100.0" w:type="dxa"/>
            </w:tcMar>
            <w:vAlign w:val="center"/>
          </w:tcPr>
          <w:p w:rsidR="00000000" w:rsidDel="00000000" w:rsidP="00000000" w:rsidRDefault="00000000" w:rsidRPr="00000000" w14:paraId="000001A0">
            <w:pPr>
              <w:jc w:val="both"/>
              <w:rPr>
                <w:sz w:val="20"/>
                <w:szCs w:val="20"/>
              </w:rPr>
            </w:pPr>
            <w:r w:rsidDel="00000000" w:rsidR="00000000" w:rsidRPr="00000000">
              <w:rPr>
                <w:sz w:val="20"/>
                <w:szCs w:val="20"/>
                <w:rtl w:val="0"/>
              </w:rPr>
              <w:t xml:space="preserve">Video </w:t>
            </w:r>
          </w:p>
        </w:tc>
        <w:tc>
          <w:tcPr>
            <w:shd w:fill="edf2f8" w:val="clear"/>
            <w:tcMar>
              <w:top w:w="100.0" w:type="dxa"/>
              <w:left w:w="100.0" w:type="dxa"/>
              <w:bottom w:w="100.0" w:type="dxa"/>
              <w:right w:w="100.0" w:type="dxa"/>
            </w:tcMar>
            <w:vAlign w:val="center"/>
          </w:tcPr>
          <w:p w:rsidR="00000000" w:rsidDel="00000000" w:rsidP="00000000" w:rsidRDefault="00000000" w:rsidRPr="00000000" w14:paraId="000001A1">
            <w:pPr>
              <w:jc w:val="both"/>
              <w:rPr>
                <w:sz w:val="20"/>
                <w:szCs w:val="20"/>
                <w:highlight w:val="yellow"/>
              </w:rPr>
            </w:pPr>
            <w:hyperlink r:id="rId26">
              <w:r w:rsidDel="00000000" w:rsidR="00000000" w:rsidRPr="00000000">
                <w:rPr>
                  <w:color w:val="0000ff"/>
                  <w:sz w:val="20"/>
                  <w:szCs w:val="20"/>
                  <w:u w:val="single"/>
                  <w:rtl w:val="0"/>
                </w:rPr>
                <w:t xml:space="preserve">https://www.youtube.com/watch?v=-NutZ7n-Exg</w:t>
              </w:r>
            </w:hyperlink>
            <w:r w:rsidDel="00000000" w:rsidR="00000000" w:rsidRPr="00000000">
              <w:rPr>
                <w:rtl w:val="0"/>
              </w:rPr>
            </w:r>
          </w:p>
        </w:tc>
      </w:tr>
      <w:tr>
        <w:trPr>
          <w:cantSplit w:val="0"/>
          <w:trHeight w:val="192" w:hRule="atLeast"/>
          <w:tblHeader w:val="0"/>
        </w:trPr>
        <w:tc>
          <w:tcPr>
            <w:shd w:fill="edf2f8" w:val="clear"/>
            <w:tcMar>
              <w:top w:w="100.0" w:type="dxa"/>
              <w:left w:w="100.0" w:type="dxa"/>
              <w:bottom w:w="100.0" w:type="dxa"/>
              <w:right w:w="100.0" w:type="dxa"/>
            </w:tcMar>
          </w:tcPr>
          <w:p w:rsidR="00000000" w:rsidDel="00000000" w:rsidP="00000000" w:rsidRDefault="00000000" w:rsidRPr="00000000" w14:paraId="000001A2">
            <w:pPr>
              <w:pBdr>
                <w:top w:space="0" w:sz="0" w:val="nil"/>
                <w:left w:space="0" w:sz="0" w:val="nil"/>
                <w:bottom w:space="0" w:sz="0" w:val="nil"/>
                <w:right w:space="0" w:sz="0" w:val="nil"/>
                <w:between w:space="0" w:sz="0" w:val="nil"/>
              </w:pBdr>
              <w:tabs>
                <w:tab w:val="left" w:pos="893"/>
                <w:tab w:val="left" w:pos="1052"/>
              </w:tabs>
              <w:rPr>
                <w:color w:val="000000"/>
                <w:sz w:val="20"/>
                <w:szCs w:val="20"/>
              </w:rPr>
            </w:pPr>
            <w:r w:rsidDel="00000000" w:rsidR="00000000" w:rsidRPr="00000000">
              <w:rPr>
                <w:sz w:val="20"/>
                <w:szCs w:val="20"/>
                <w:rtl w:val="0"/>
              </w:rPr>
              <w:t xml:space="preserve">5.1. Variables </w:t>
              <w:br w:type="textWrapping"/>
              <w:br w:type="textWrapping"/>
            </w:r>
            <w:r w:rsidDel="00000000" w:rsidR="00000000" w:rsidRPr="00000000">
              <w:rPr>
                <w:rtl w:val="0"/>
              </w:rPr>
            </w:r>
          </w:p>
        </w:tc>
        <w:tc>
          <w:tcPr>
            <w:shd w:fill="edf2f8" w:val="clear"/>
            <w:tcMar>
              <w:top w:w="100.0" w:type="dxa"/>
              <w:left w:w="100.0" w:type="dxa"/>
              <w:bottom w:w="100.0" w:type="dxa"/>
              <w:right w:w="100.0" w:type="dxa"/>
            </w:tcMar>
          </w:tcPr>
          <w:p w:rsidR="00000000" w:rsidDel="00000000" w:rsidP="00000000" w:rsidRDefault="00000000" w:rsidRPr="00000000" w14:paraId="000001A3">
            <w:pPr>
              <w:jc w:val="both"/>
              <w:rPr>
                <w:sz w:val="20"/>
                <w:szCs w:val="20"/>
              </w:rPr>
            </w:pPr>
            <w:r w:rsidDel="00000000" w:rsidR="00000000" w:rsidRPr="00000000">
              <w:rPr>
                <w:sz w:val="20"/>
                <w:szCs w:val="20"/>
                <w:rtl w:val="0"/>
              </w:rPr>
              <w:t xml:space="preserve">Gómez, A. (2018).</w:t>
            </w:r>
            <w:r w:rsidDel="00000000" w:rsidR="00000000" w:rsidRPr="00000000">
              <w:rPr>
                <w:i w:val="1"/>
                <w:sz w:val="20"/>
                <w:szCs w:val="20"/>
                <w:rtl w:val="0"/>
              </w:rPr>
              <w:t xml:space="preserve"> Tipos de variables estadísticas | cuantitativas cualitativas. </w:t>
            </w:r>
            <w:r w:rsidDel="00000000" w:rsidR="00000000" w:rsidRPr="00000000">
              <w:rPr>
                <w:sz w:val="20"/>
                <w:szCs w:val="20"/>
                <w:rtl w:val="0"/>
              </w:rPr>
              <w:t xml:space="preserve">[Video]. YouTube. </w:t>
            </w:r>
            <w:hyperlink r:id="rId27">
              <w:r w:rsidDel="00000000" w:rsidR="00000000" w:rsidRPr="00000000">
                <w:rPr>
                  <w:color w:val="0000ff"/>
                  <w:sz w:val="20"/>
                  <w:szCs w:val="20"/>
                  <w:u w:val="single"/>
                  <w:rtl w:val="0"/>
                </w:rPr>
                <w:t xml:space="preserve">https://youtu.be/nCszHELuwxk</w:t>
              </w:r>
            </w:hyperlink>
            <w:r w:rsidDel="00000000" w:rsidR="00000000" w:rsidRPr="00000000">
              <w:rPr>
                <w:rtl w:val="0"/>
              </w:rPr>
            </w:r>
          </w:p>
        </w:tc>
        <w:tc>
          <w:tcPr>
            <w:shd w:fill="edf2f8" w:val="clear"/>
            <w:tcMar>
              <w:top w:w="100.0" w:type="dxa"/>
              <w:left w:w="100.0" w:type="dxa"/>
              <w:bottom w:w="100.0" w:type="dxa"/>
              <w:right w:w="100.0" w:type="dxa"/>
            </w:tcMar>
          </w:tcPr>
          <w:p w:rsidR="00000000" w:rsidDel="00000000" w:rsidP="00000000" w:rsidRDefault="00000000" w:rsidRPr="00000000" w14:paraId="000001A4">
            <w:pPr>
              <w:jc w:val="both"/>
              <w:rPr>
                <w:sz w:val="20"/>
                <w:szCs w:val="20"/>
              </w:rPr>
            </w:pPr>
            <w:r w:rsidDel="00000000" w:rsidR="00000000" w:rsidRPr="00000000">
              <w:rPr>
                <w:sz w:val="20"/>
                <w:szCs w:val="20"/>
                <w:rtl w:val="0"/>
              </w:rPr>
              <w:t xml:space="preserve">Video </w:t>
            </w:r>
          </w:p>
          <w:p w:rsidR="00000000" w:rsidDel="00000000" w:rsidP="00000000" w:rsidRDefault="00000000" w:rsidRPr="00000000" w14:paraId="000001A5">
            <w:pPr>
              <w:jc w:val="both"/>
              <w:rPr>
                <w:sz w:val="20"/>
                <w:szCs w:val="20"/>
              </w:rPr>
            </w:pPr>
            <w:r w:rsidDel="00000000" w:rsidR="00000000" w:rsidRPr="00000000">
              <w:rPr>
                <w:rtl w:val="0"/>
              </w:rPr>
            </w:r>
          </w:p>
        </w:tc>
        <w:tc>
          <w:tcPr>
            <w:shd w:fill="edf2f8" w:val="clear"/>
            <w:tcMar>
              <w:top w:w="100.0" w:type="dxa"/>
              <w:left w:w="100.0" w:type="dxa"/>
              <w:bottom w:w="100.0" w:type="dxa"/>
              <w:right w:w="100.0" w:type="dxa"/>
            </w:tcMar>
          </w:tcPr>
          <w:p w:rsidR="00000000" w:rsidDel="00000000" w:rsidP="00000000" w:rsidRDefault="00000000" w:rsidRPr="00000000" w14:paraId="000001A6">
            <w:pPr>
              <w:jc w:val="both"/>
              <w:rPr>
                <w:sz w:val="20"/>
                <w:szCs w:val="20"/>
              </w:rPr>
            </w:pPr>
            <w:hyperlink r:id="rId28">
              <w:r w:rsidDel="00000000" w:rsidR="00000000" w:rsidRPr="00000000">
                <w:rPr>
                  <w:color w:val="0000ff"/>
                  <w:sz w:val="20"/>
                  <w:szCs w:val="20"/>
                  <w:u w:val="single"/>
                  <w:rtl w:val="0"/>
                </w:rPr>
                <w:t xml:space="preserve">https://youtu.be/nCszHELuwxk</w:t>
              </w:r>
            </w:hyperlink>
            <w:r w:rsidDel="00000000" w:rsidR="00000000" w:rsidRPr="00000000">
              <w:rPr>
                <w:rtl w:val="0"/>
              </w:rPr>
            </w:r>
          </w:p>
        </w:tc>
      </w:tr>
      <w:tr>
        <w:trPr>
          <w:cantSplit w:val="0"/>
          <w:trHeight w:val="192" w:hRule="atLeast"/>
          <w:tblHeader w:val="0"/>
        </w:trPr>
        <w:tc>
          <w:tcPr>
            <w:shd w:fill="edf2f8" w:val="clear"/>
            <w:tcMar>
              <w:top w:w="100.0" w:type="dxa"/>
              <w:left w:w="100.0" w:type="dxa"/>
              <w:bottom w:w="100.0" w:type="dxa"/>
              <w:right w:w="100.0" w:type="dxa"/>
            </w:tcMar>
          </w:tcPr>
          <w:p w:rsidR="00000000" w:rsidDel="00000000" w:rsidP="00000000" w:rsidRDefault="00000000" w:rsidRPr="00000000" w14:paraId="000001A7">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5.2 Frecuencias</w:t>
              <w:br w:type="textWrapping"/>
            </w:r>
          </w:p>
        </w:tc>
        <w:tc>
          <w:tcPr>
            <w:shd w:fill="edf2f8" w:val="clear"/>
            <w:tcMar>
              <w:top w:w="100.0" w:type="dxa"/>
              <w:left w:w="100.0" w:type="dxa"/>
              <w:bottom w:w="100.0" w:type="dxa"/>
              <w:right w:w="100.0" w:type="dxa"/>
            </w:tcMar>
          </w:tcPr>
          <w:p w:rsidR="00000000" w:rsidDel="00000000" w:rsidP="00000000" w:rsidRDefault="00000000" w:rsidRPr="00000000" w14:paraId="000001A8">
            <w:pPr>
              <w:jc w:val="both"/>
              <w:rPr>
                <w:sz w:val="20"/>
                <w:szCs w:val="20"/>
              </w:rPr>
            </w:pPr>
            <w:r w:rsidDel="00000000" w:rsidR="00000000" w:rsidRPr="00000000">
              <w:rPr>
                <w:sz w:val="20"/>
                <w:szCs w:val="20"/>
                <w:rtl w:val="0"/>
              </w:rPr>
              <w:t xml:space="preserve">Gómez, A. (2017). </w:t>
            </w:r>
            <w:r w:rsidDel="00000000" w:rsidR="00000000" w:rsidRPr="00000000">
              <w:rPr>
                <w:i w:val="1"/>
                <w:sz w:val="20"/>
                <w:szCs w:val="20"/>
                <w:rtl w:val="0"/>
              </w:rPr>
              <w:t xml:space="preserve">Tablas de frecuencia | Ejemplo 1. </w:t>
            </w:r>
            <w:r w:rsidDel="00000000" w:rsidR="00000000" w:rsidRPr="00000000">
              <w:rPr>
                <w:sz w:val="20"/>
                <w:szCs w:val="20"/>
                <w:rtl w:val="0"/>
              </w:rPr>
              <w:t xml:space="preserve">[Video]. YouTube. </w:t>
            </w:r>
            <w:hyperlink r:id="rId29">
              <w:r w:rsidDel="00000000" w:rsidR="00000000" w:rsidRPr="00000000">
                <w:rPr>
                  <w:color w:val="0000ff"/>
                  <w:sz w:val="20"/>
                  <w:szCs w:val="20"/>
                  <w:u w:val="single"/>
                  <w:rtl w:val="0"/>
                </w:rPr>
                <w:t xml:space="preserve">https://www.youtube.com/watch?v=cyXenZEbGz4</w:t>
              </w:r>
            </w:hyperlink>
            <w:r w:rsidDel="00000000" w:rsidR="00000000" w:rsidRPr="00000000">
              <w:rPr>
                <w:rtl w:val="0"/>
              </w:rPr>
            </w:r>
          </w:p>
        </w:tc>
        <w:tc>
          <w:tcPr>
            <w:shd w:fill="edf2f8" w:val="clear"/>
            <w:tcMar>
              <w:top w:w="100.0" w:type="dxa"/>
              <w:left w:w="100.0" w:type="dxa"/>
              <w:bottom w:w="100.0" w:type="dxa"/>
              <w:right w:w="100.0" w:type="dxa"/>
            </w:tcMar>
          </w:tcPr>
          <w:p w:rsidR="00000000" w:rsidDel="00000000" w:rsidP="00000000" w:rsidRDefault="00000000" w:rsidRPr="00000000" w14:paraId="000001A9">
            <w:pPr>
              <w:jc w:val="both"/>
              <w:rPr>
                <w:sz w:val="20"/>
                <w:szCs w:val="20"/>
              </w:rPr>
            </w:pPr>
            <w:r w:rsidDel="00000000" w:rsidR="00000000" w:rsidRPr="00000000">
              <w:rPr>
                <w:sz w:val="20"/>
                <w:szCs w:val="20"/>
                <w:rtl w:val="0"/>
              </w:rPr>
              <w:t xml:space="preserve">Video </w:t>
            </w:r>
          </w:p>
          <w:p w:rsidR="00000000" w:rsidDel="00000000" w:rsidP="00000000" w:rsidRDefault="00000000" w:rsidRPr="00000000" w14:paraId="000001AA">
            <w:pPr>
              <w:jc w:val="both"/>
              <w:rPr>
                <w:sz w:val="20"/>
                <w:szCs w:val="20"/>
              </w:rPr>
            </w:pPr>
            <w:r w:rsidDel="00000000" w:rsidR="00000000" w:rsidRPr="00000000">
              <w:rPr>
                <w:rtl w:val="0"/>
              </w:rPr>
            </w:r>
          </w:p>
        </w:tc>
        <w:tc>
          <w:tcPr>
            <w:shd w:fill="edf2f8" w:val="clear"/>
            <w:tcMar>
              <w:top w:w="100.0" w:type="dxa"/>
              <w:left w:w="100.0" w:type="dxa"/>
              <w:bottom w:w="100.0" w:type="dxa"/>
              <w:right w:w="100.0" w:type="dxa"/>
            </w:tcMar>
          </w:tcPr>
          <w:p w:rsidR="00000000" w:rsidDel="00000000" w:rsidP="00000000" w:rsidRDefault="00000000" w:rsidRPr="00000000" w14:paraId="000001AB">
            <w:pPr>
              <w:jc w:val="both"/>
              <w:rPr>
                <w:sz w:val="20"/>
                <w:szCs w:val="20"/>
              </w:rPr>
            </w:pPr>
            <w:hyperlink r:id="rId30">
              <w:r w:rsidDel="00000000" w:rsidR="00000000" w:rsidRPr="00000000">
                <w:rPr>
                  <w:color w:val="0000ff"/>
                  <w:sz w:val="20"/>
                  <w:szCs w:val="20"/>
                  <w:u w:val="single"/>
                  <w:rtl w:val="0"/>
                </w:rPr>
                <w:t xml:space="preserve">https://www.youtube.com/watch?v=cyXenZEbGz4</w:t>
              </w:r>
            </w:hyperlink>
            <w:r w:rsidDel="00000000" w:rsidR="00000000" w:rsidRPr="00000000">
              <w:rPr>
                <w:rtl w:val="0"/>
              </w:rPr>
            </w:r>
          </w:p>
        </w:tc>
      </w:tr>
      <w:tr>
        <w:trPr>
          <w:cantSplit w:val="0"/>
          <w:trHeight w:val="192" w:hRule="atLeast"/>
          <w:tblHeader w:val="0"/>
        </w:trPr>
        <w:tc>
          <w:tcPr>
            <w:shd w:fill="edf2f8" w:val="clear"/>
            <w:tcMar>
              <w:top w:w="100.0" w:type="dxa"/>
              <w:left w:w="100.0" w:type="dxa"/>
              <w:bottom w:w="100.0" w:type="dxa"/>
              <w:right w:w="100.0" w:type="dxa"/>
            </w:tcMar>
          </w:tcPr>
          <w:p w:rsidR="00000000" w:rsidDel="00000000" w:rsidP="00000000" w:rsidRDefault="00000000" w:rsidRPr="00000000" w14:paraId="000001A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5.3 Gráficos estadísticos</w:t>
              <w:br w:type="textWrapping"/>
            </w:r>
          </w:p>
        </w:tc>
        <w:tc>
          <w:tcPr>
            <w:shd w:fill="edf2f8" w:val="clear"/>
            <w:tcMar>
              <w:top w:w="100.0" w:type="dxa"/>
              <w:left w:w="100.0" w:type="dxa"/>
              <w:bottom w:w="100.0" w:type="dxa"/>
              <w:right w:w="100.0" w:type="dxa"/>
            </w:tcMar>
          </w:tcPr>
          <w:p w:rsidR="00000000" w:rsidDel="00000000" w:rsidP="00000000" w:rsidRDefault="00000000" w:rsidRPr="00000000" w14:paraId="000001AD">
            <w:pPr>
              <w:jc w:val="both"/>
              <w:rPr>
                <w:sz w:val="20"/>
                <w:szCs w:val="20"/>
              </w:rPr>
            </w:pPr>
            <w:r w:rsidDel="00000000" w:rsidR="00000000" w:rsidRPr="00000000">
              <w:rPr>
                <w:sz w:val="20"/>
                <w:szCs w:val="20"/>
                <w:rtl w:val="0"/>
              </w:rPr>
              <w:t xml:space="preserve">Gómez, A. (2021). </w:t>
            </w:r>
            <w:r w:rsidDel="00000000" w:rsidR="00000000" w:rsidRPr="00000000">
              <w:rPr>
                <w:i w:val="1"/>
                <w:sz w:val="20"/>
                <w:szCs w:val="20"/>
                <w:rtl w:val="0"/>
              </w:rPr>
              <w:t xml:space="preserve">Tipos de gráficos estadísticos. </w:t>
            </w:r>
            <w:r w:rsidDel="00000000" w:rsidR="00000000" w:rsidRPr="00000000">
              <w:rPr>
                <w:sz w:val="20"/>
                <w:szCs w:val="20"/>
                <w:rtl w:val="0"/>
              </w:rPr>
              <w:t xml:space="preserve">[Video]. YouTube. </w:t>
            </w:r>
            <w:hyperlink r:id="rId31">
              <w:r w:rsidDel="00000000" w:rsidR="00000000" w:rsidRPr="00000000">
                <w:rPr>
                  <w:color w:val="0000ff"/>
                  <w:sz w:val="20"/>
                  <w:szCs w:val="20"/>
                  <w:u w:val="single"/>
                  <w:rtl w:val="0"/>
                </w:rPr>
                <w:t xml:space="preserve">https://youtu.be/9G4HPNVA5w4</w:t>
              </w:r>
            </w:hyperlink>
            <w:r w:rsidDel="00000000" w:rsidR="00000000" w:rsidRPr="00000000">
              <w:rPr>
                <w:rtl w:val="0"/>
              </w:rPr>
            </w:r>
          </w:p>
        </w:tc>
        <w:tc>
          <w:tcPr>
            <w:shd w:fill="edf2f8" w:val="clear"/>
            <w:tcMar>
              <w:top w:w="100.0" w:type="dxa"/>
              <w:left w:w="100.0" w:type="dxa"/>
              <w:bottom w:w="100.0" w:type="dxa"/>
              <w:right w:w="100.0" w:type="dxa"/>
            </w:tcMar>
          </w:tcPr>
          <w:p w:rsidR="00000000" w:rsidDel="00000000" w:rsidP="00000000" w:rsidRDefault="00000000" w:rsidRPr="00000000" w14:paraId="000001AE">
            <w:pPr>
              <w:jc w:val="both"/>
              <w:rPr>
                <w:sz w:val="20"/>
                <w:szCs w:val="20"/>
              </w:rPr>
            </w:pPr>
            <w:r w:rsidDel="00000000" w:rsidR="00000000" w:rsidRPr="00000000">
              <w:rPr>
                <w:sz w:val="20"/>
                <w:szCs w:val="20"/>
                <w:rtl w:val="0"/>
              </w:rPr>
              <w:t xml:space="preserve">Video </w:t>
            </w:r>
          </w:p>
          <w:p w:rsidR="00000000" w:rsidDel="00000000" w:rsidP="00000000" w:rsidRDefault="00000000" w:rsidRPr="00000000" w14:paraId="000001AF">
            <w:pPr>
              <w:jc w:val="both"/>
              <w:rPr>
                <w:sz w:val="20"/>
                <w:szCs w:val="20"/>
              </w:rPr>
            </w:pPr>
            <w:r w:rsidDel="00000000" w:rsidR="00000000" w:rsidRPr="00000000">
              <w:rPr>
                <w:rtl w:val="0"/>
              </w:rPr>
            </w:r>
          </w:p>
          <w:p w:rsidR="00000000" w:rsidDel="00000000" w:rsidP="00000000" w:rsidRDefault="00000000" w:rsidRPr="00000000" w14:paraId="000001B0">
            <w:pPr>
              <w:jc w:val="both"/>
              <w:rPr>
                <w:sz w:val="20"/>
                <w:szCs w:val="20"/>
              </w:rPr>
            </w:pPr>
            <w:r w:rsidDel="00000000" w:rsidR="00000000" w:rsidRPr="00000000">
              <w:rPr>
                <w:sz w:val="20"/>
                <w:szCs w:val="20"/>
                <w:rtl w:val="0"/>
              </w:rPr>
              <w:t xml:space="preserve"> </w:t>
            </w:r>
          </w:p>
        </w:tc>
        <w:tc>
          <w:tcPr>
            <w:shd w:fill="edf2f8" w:val="clear"/>
            <w:tcMar>
              <w:top w:w="100.0" w:type="dxa"/>
              <w:left w:w="100.0" w:type="dxa"/>
              <w:bottom w:w="100.0" w:type="dxa"/>
              <w:right w:w="100.0" w:type="dxa"/>
            </w:tcMar>
          </w:tcPr>
          <w:p w:rsidR="00000000" w:rsidDel="00000000" w:rsidP="00000000" w:rsidRDefault="00000000" w:rsidRPr="00000000" w14:paraId="000001B1">
            <w:pPr>
              <w:jc w:val="both"/>
              <w:rPr>
                <w:sz w:val="20"/>
                <w:szCs w:val="20"/>
              </w:rPr>
            </w:pPr>
            <w:hyperlink r:id="rId32">
              <w:r w:rsidDel="00000000" w:rsidR="00000000" w:rsidRPr="00000000">
                <w:rPr>
                  <w:color w:val="0000ff"/>
                  <w:sz w:val="20"/>
                  <w:szCs w:val="20"/>
                  <w:u w:val="single"/>
                  <w:rtl w:val="0"/>
                </w:rPr>
                <w:t xml:space="preserve">https://youtu.be/9G4HPNVA5w4</w:t>
              </w:r>
            </w:hyperlink>
            <w:r w:rsidDel="00000000" w:rsidR="00000000" w:rsidRPr="00000000">
              <w:rPr>
                <w:rtl w:val="0"/>
              </w:rPr>
            </w:r>
          </w:p>
        </w:tc>
      </w:tr>
    </w:tbl>
    <w:p w:rsidR="00000000" w:rsidDel="00000000" w:rsidP="00000000" w:rsidRDefault="00000000" w:rsidRPr="00000000" w14:paraId="000001B2">
      <w:pPr>
        <w:jc w:val="both"/>
        <w:rPr>
          <w:b w:val="1"/>
          <w:sz w:val="20"/>
          <w:szCs w:val="20"/>
        </w:rPr>
      </w:pPr>
      <w:r w:rsidDel="00000000" w:rsidR="00000000" w:rsidRPr="00000000">
        <w:rPr>
          <w:rtl w:val="0"/>
        </w:rPr>
      </w:r>
    </w:p>
    <w:p w:rsidR="00000000" w:rsidDel="00000000" w:rsidP="00000000" w:rsidRDefault="00000000" w:rsidRPr="00000000" w14:paraId="000001B3">
      <w:pPr>
        <w:jc w:val="both"/>
        <w:rPr>
          <w:b w:val="1"/>
          <w:sz w:val="20"/>
          <w:szCs w:val="20"/>
        </w:rPr>
      </w:pPr>
      <w:r w:rsidDel="00000000" w:rsidR="00000000" w:rsidRPr="00000000">
        <w:rPr>
          <w:rtl w:val="0"/>
        </w:rPr>
      </w:r>
    </w:p>
    <w:p w:rsidR="00000000" w:rsidDel="00000000" w:rsidP="00000000" w:rsidRDefault="00000000" w:rsidRPr="00000000" w14:paraId="000001B4">
      <w:pPr>
        <w:jc w:val="both"/>
        <w:rPr>
          <w:b w:val="1"/>
          <w:sz w:val="20"/>
          <w:szCs w:val="20"/>
        </w:rPr>
      </w:pPr>
      <w:r w:rsidDel="00000000" w:rsidR="00000000" w:rsidRPr="00000000">
        <w:rPr>
          <w:rtl w:val="0"/>
        </w:rPr>
      </w:r>
    </w:p>
    <w:p w:rsidR="00000000" w:rsidDel="00000000" w:rsidP="00000000" w:rsidRDefault="00000000" w:rsidRPr="00000000" w14:paraId="000001B5">
      <w:pPr>
        <w:jc w:val="both"/>
        <w:rPr>
          <w:sz w:val="20"/>
          <w:szCs w:val="20"/>
        </w:rPr>
      </w:pPr>
      <w:r w:rsidDel="00000000" w:rsidR="00000000" w:rsidRPr="00000000">
        <w:rPr>
          <w:rtl w:val="0"/>
        </w:rPr>
      </w:r>
    </w:p>
    <w:p w:rsidR="00000000" w:rsidDel="00000000" w:rsidP="00000000" w:rsidRDefault="00000000" w:rsidRPr="00000000" w14:paraId="000001B6">
      <w:pPr>
        <w:numPr>
          <w:ilvl w:val="0"/>
          <w:numId w:val="2"/>
        </w:numPr>
        <w:pBdr>
          <w:top w:space="0" w:sz="0" w:val="nil"/>
          <w:left w:space="0" w:sz="0" w:val="nil"/>
          <w:bottom w:space="0" w:sz="0" w:val="nil"/>
          <w:right w:space="0" w:sz="0" w:val="nil"/>
          <w:between w:space="0" w:sz="0" w:val="nil"/>
        </w:pBdr>
        <w:ind w:left="851" w:hanging="851"/>
        <w:jc w:val="both"/>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1B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35"/>
        <w:tblW w:w="913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010"/>
        <w:tblGridChange w:id="0">
          <w:tblGrid>
            <w:gridCol w:w="2122"/>
            <w:gridCol w:w="7010"/>
          </w:tblGrid>
        </w:tblGridChange>
      </w:tblGrid>
      <w:tr>
        <w:trPr>
          <w:cantSplit w:val="0"/>
          <w:trHeight w:val="19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1B8">
            <w:pPr>
              <w:jc w:val="both"/>
              <w:rPr>
                <w:b w:val="1"/>
                <w:color w:val="000000"/>
                <w:sz w:val="20"/>
                <w:szCs w:val="20"/>
              </w:rPr>
            </w:pPr>
            <w:r w:rsidDel="00000000" w:rsidR="00000000" w:rsidRPr="00000000">
              <w:rPr>
                <w:b w:val="1"/>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B9">
            <w:pPr>
              <w:jc w:val="both"/>
              <w:rPr>
                <w:b w:val="1"/>
                <w:color w:val="000000"/>
                <w:sz w:val="20"/>
                <w:szCs w:val="20"/>
              </w:rPr>
            </w:pPr>
            <w:r w:rsidDel="00000000" w:rsidR="00000000" w:rsidRPr="00000000">
              <w:rPr>
                <w:b w:val="1"/>
                <w:color w:val="000000"/>
                <w:sz w:val="20"/>
                <w:szCs w:val="20"/>
                <w:rtl w:val="0"/>
              </w:rPr>
              <w:t xml:space="preserve">SIGNIFICADO</w:t>
            </w:r>
          </w:p>
        </w:tc>
      </w:tr>
      <w:tr>
        <w:trPr>
          <w:cantSplit w:val="0"/>
          <w:trHeight w:val="23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B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Gráfica </w:t>
            </w:r>
          </w:p>
        </w:tc>
        <w:tc>
          <w:tcPr>
            <w:tcMar>
              <w:top w:w="100.0" w:type="dxa"/>
              <w:left w:w="100.0" w:type="dxa"/>
              <w:bottom w:w="100.0" w:type="dxa"/>
              <w:right w:w="100.0" w:type="dxa"/>
            </w:tcMar>
            <w:vAlign w:val="center"/>
          </w:tcPr>
          <w:p w:rsidR="00000000" w:rsidDel="00000000" w:rsidP="00000000" w:rsidRDefault="00000000" w:rsidRPr="00000000" w14:paraId="000001B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representación de los datos bajo un esquema.</w:t>
            </w:r>
          </w:p>
        </w:tc>
      </w:tr>
      <w:tr>
        <w:trPr>
          <w:cantSplit w:val="0"/>
          <w:trHeight w:val="23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B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Instrumento</w:t>
            </w:r>
          </w:p>
        </w:tc>
        <w:tc>
          <w:tcPr>
            <w:tcMar>
              <w:top w:w="100.0" w:type="dxa"/>
              <w:left w:w="100.0" w:type="dxa"/>
              <w:bottom w:w="100.0" w:type="dxa"/>
              <w:right w:w="100.0" w:type="dxa"/>
            </w:tcMar>
            <w:vAlign w:val="center"/>
          </w:tcPr>
          <w:p w:rsidR="00000000" w:rsidDel="00000000" w:rsidP="00000000" w:rsidRDefault="00000000" w:rsidRPr="00000000" w14:paraId="000001B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elemento que sirve de herramienta para el levantamiento de información. </w:t>
            </w:r>
          </w:p>
        </w:tc>
      </w:tr>
      <w:tr>
        <w:trPr>
          <w:cantSplit w:val="0"/>
          <w:trHeight w:val="23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B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Método</w:t>
            </w:r>
          </w:p>
        </w:tc>
        <w:tc>
          <w:tcPr>
            <w:tcMar>
              <w:top w:w="100.0" w:type="dxa"/>
              <w:left w:w="100.0" w:type="dxa"/>
              <w:bottom w:w="100.0" w:type="dxa"/>
              <w:right w:w="100.0" w:type="dxa"/>
            </w:tcMar>
            <w:vAlign w:val="center"/>
          </w:tcPr>
          <w:p w:rsidR="00000000" w:rsidDel="00000000" w:rsidP="00000000" w:rsidRDefault="00000000" w:rsidRPr="00000000" w14:paraId="000001B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secuencia de procesos, procedimientos o actividades, ordenada para el desarrollo de un ejercicio ejecutando un protocolo establecido.</w:t>
            </w:r>
          </w:p>
        </w:tc>
      </w:tr>
      <w:tr>
        <w:trPr>
          <w:cantSplit w:val="0"/>
          <w:trHeight w:val="23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C0">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Parámetros de centralización</w:t>
            </w:r>
          </w:p>
        </w:tc>
        <w:tc>
          <w:tcPr>
            <w:tcMar>
              <w:top w:w="100.0" w:type="dxa"/>
              <w:left w:w="100.0" w:type="dxa"/>
              <w:bottom w:w="100.0" w:type="dxa"/>
              <w:right w:w="100.0" w:type="dxa"/>
            </w:tcMar>
            <w:vAlign w:val="center"/>
          </w:tcPr>
          <w:p w:rsidR="00000000" w:rsidDel="00000000" w:rsidP="00000000" w:rsidRDefault="00000000" w:rsidRPr="00000000" w14:paraId="000001C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indican en torno a </w:t>
            </w:r>
            <w:r w:rsidDel="00000000" w:rsidR="00000000" w:rsidRPr="00000000">
              <w:rPr>
                <w:sz w:val="20"/>
                <w:szCs w:val="20"/>
                <w:rtl w:val="0"/>
              </w:rPr>
              <w:t xml:space="preserve">qué</w:t>
            </w:r>
            <w:r w:rsidDel="00000000" w:rsidR="00000000" w:rsidRPr="00000000">
              <w:rPr>
                <w:color w:val="000000"/>
                <w:sz w:val="20"/>
                <w:szCs w:val="20"/>
                <w:rtl w:val="0"/>
              </w:rPr>
              <w:t xml:space="preserve"> valor o criterio central se distribuyen en los datos obtenidos, para lo cual se establecen la media aritmética, mediana y moda.</w:t>
            </w:r>
          </w:p>
        </w:tc>
      </w:tr>
      <w:tr>
        <w:trPr>
          <w:cantSplit w:val="0"/>
          <w:trHeight w:val="23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C2">
            <w:pPr>
              <w:jc w:val="both"/>
              <w:rPr>
                <w:b w:val="1"/>
                <w:sz w:val="20"/>
                <w:szCs w:val="20"/>
              </w:rPr>
            </w:pPr>
            <w:r w:rsidDel="00000000" w:rsidR="00000000" w:rsidRPr="00000000">
              <w:rPr>
                <w:b w:val="1"/>
                <w:color w:val="000000"/>
                <w:sz w:val="20"/>
                <w:szCs w:val="20"/>
                <w:rtl w:val="0"/>
              </w:rPr>
              <w:t xml:space="preserve">Parámetros de dispersión</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1C3">
            <w:pPr>
              <w:pBdr>
                <w:top w:space="0" w:sz="0" w:val="nil"/>
                <w:left w:space="0" w:sz="0" w:val="nil"/>
                <w:bottom w:space="0" w:sz="0" w:val="nil"/>
                <w:right w:space="0" w:sz="0" w:val="nil"/>
                <w:between w:space="0" w:sz="0" w:val="nil"/>
              </w:pBdr>
              <w:jc w:val="both"/>
              <w:rPr>
                <w:sz w:val="20"/>
                <w:szCs w:val="20"/>
              </w:rPr>
            </w:pPr>
            <w:r w:rsidDel="00000000" w:rsidR="00000000" w:rsidRPr="00000000">
              <w:rPr>
                <w:color w:val="000000"/>
                <w:sz w:val="20"/>
                <w:szCs w:val="20"/>
                <w:rtl w:val="0"/>
              </w:rPr>
              <w:t xml:space="preserve">es la representación de los datos que se alejan de la parte central de los valores de distribución generales.</w:t>
            </w:r>
            <w:r w:rsidDel="00000000" w:rsidR="00000000" w:rsidRPr="00000000">
              <w:rPr>
                <w:rtl w:val="0"/>
              </w:rPr>
            </w:r>
          </w:p>
        </w:tc>
      </w:tr>
      <w:tr>
        <w:trPr>
          <w:cantSplit w:val="0"/>
          <w:trHeight w:val="23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C4">
            <w:pPr>
              <w:jc w:val="both"/>
              <w:rPr>
                <w:b w:val="1"/>
                <w:color w:val="000000"/>
                <w:sz w:val="20"/>
                <w:szCs w:val="20"/>
              </w:rPr>
            </w:pPr>
            <w:r w:rsidDel="00000000" w:rsidR="00000000" w:rsidRPr="00000000">
              <w:rPr>
                <w:b w:val="1"/>
                <w:color w:val="000000"/>
                <w:sz w:val="20"/>
                <w:szCs w:val="20"/>
                <w:rtl w:val="0"/>
              </w:rPr>
              <w:t xml:space="preserve">Parámetros de posición</w:t>
            </w:r>
          </w:p>
        </w:tc>
        <w:tc>
          <w:tcPr>
            <w:tcMar>
              <w:top w:w="100.0" w:type="dxa"/>
              <w:left w:w="100.0" w:type="dxa"/>
              <w:bottom w:w="100.0" w:type="dxa"/>
              <w:right w:w="100.0" w:type="dxa"/>
            </w:tcMar>
            <w:vAlign w:val="center"/>
          </w:tcPr>
          <w:p w:rsidR="00000000" w:rsidDel="00000000" w:rsidP="00000000" w:rsidRDefault="00000000" w:rsidRPr="00000000" w14:paraId="000001C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son los datos que se organizan en criterios conocidos como cuantiles, los cuales son variables de intervalos en los que se dividen los datos.</w:t>
            </w:r>
          </w:p>
        </w:tc>
      </w:tr>
      <w:tr>
        <w:trPr>
          <w:cantSplit w:val="0"/>
          <w:trHeight w:val="23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C6">
            <w:pPr>
              <w:jc w:val="both"/>
              <w:rPr>
                <w:b w:val="1"/>
                <w:color w:val="000000"/>
                <w:sz w:val="20"/>
                <w:szCs w:val="20"/>
              </w:rPr>
            </w:pPr>
            <w:r w:rsidDel="00000000" w:rsidR="00000000" w:rsidRPr="00000000">
              <w:rPr>
                <w:b w:val="1"/>
                <w:color w:val="000000"/>
                <w:sz w:val="20"/>
                <w:szCs w:val="20"/>
                <w:rtl w:val="0"/>
              </w:rPr>
              <w:t xml:space="preserve">Proceso</w:t>
            </w:r>
          </w:p>
        </w:tc>
        <w:tc>
          <w:tcPr>
            <w:tcMar>
              <w:top w:w="100.0" w:type="dxa"/>
              <w:left w:w="100.0" w:type="dxa"/>
              <w:bottom w:w="100.0" w:type="dxa"/>
              <w:right w:w="100.0" w:type="dxa"/>
            </w:tcMar>
            <w:vAlign w:val="center"/>
          </w:tcPr>
          <w:p w:rsidR="00000000" w:rsidDel="00000000" w:rsidP="00000000" w:rsidRDefault="00000000" w:rsidRPr="00000000" w14:paraId="000001C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secuencia de actividades que requieren ser desarrolladas bajo mecanismos controlados.</w:t>
            </w:r>
          </w:p>
        </w:tc>
      </w:tr>
      <w:tr>
        <w:trPr>
          <w:cantSplit w:val="0"/>
          <w:trHeight w:val="23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C8">
            <w:pPr>
              <w:jc w:val="both"/>
              <w:rPr>
                <w:b w:val="1"/>
                <w:color w:val="000000"/>
                <w:sz w:val="20"/>
                <w:szCs w:val="20"/>
              </w:rPr>
            </w:pPr>
            <w:r w:rsidDel="00000000" w:rsidR="00000000" w:rsidRPr="00000000">
              <w:rPr>
                <w:b w:val="1"/>
                <w:color w:val="000000"/>
                <w:sz w:val="20"/>
                <w:szCs w:val="20"/>
                <w:rtl w:val="0"/>
              </w:rPr>
              <w:t xml:space="preserve">Técnica</w:t>
            </w:r>
          </w:p>
        </w:tc>
        <w:tc>
          <w:tcPr>
            <w:tcMar>
              <w:top w:w="100.0" w:type="dxa"/>
              <w:left w:w="100.0" w:type="dxa"/>
              <w:bottom w:w="100.0" w:type="dxa"/>
              <w:right w:w="100.0" w:type="dxa"/>
            </w:tcMar>
            <w:vAlign w:val="center"/>
          </w:tcPr>
          <w:p w:rsidR="00000000" w:rsidDel="00000000" w:rsidP="00000000" w:rsidRDefault="00000000" w:rsidRPr="00000000" w14:paraId="000001C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características para el desarrollo de una actividad específica que parte de la pericia y la secuencia para adelantar actividades. </w:t>
            </w:r>
          </w:p>
        </w:tc>
      </w:tr>
    </w:tbl>
    <w:p w:rsidR="00000000" w:rsidDel="00000000" w:rsidP="00000000" w:rsidRDefault="00000000" w:rsidRPr="00000000" w14:paraId="000001CA">
      <w:pPr>
        <w:jc w:val="both"/>
        <w:rPr>
          <w:sz w:val="20"/>
          <w:szCs w:val="20"/>
        </w:rPr>
      </w:pPr>
      <w:r w:rsidDel="00000000" w:rsidR="00000000" w:rsidRPr="00000000">
        <w:rPr>
          <w:rtl w:val="0"/>
        </w:rPr>
      </w:r>
    </w:p>
    <w:p w:rsidR="00000000" w:rsidDel="00000000" w:rsidP="00000000" w:rsidRDefault="00000000" w:rsidRPr="00000000" w14:paraId="000001CB">
      <w:pPr>
        <w:jc w:val="both"/>
        <w:rPr>
          <w:sz w:val="20"/>
          <w:szCs w:val="20"/>
        </w:rPr>
      </w:pPr>
      <w:r w:rsidDel="00000000" w:rsidR="00000000" w:rsidRPr="00000000">
        <w:rPr>
          <w:rtl w:val="0"/>
        </w:rPr>
      </w:r>
    </w:p>
    <w:p w:rsidR="00000000" w:rsidDel="00000000" w:rsidP="00000000" w:rsidRDefault="00000000" w:rsidRPr="00000000" w14:paraId="000001CC">
      <w:pPr>
        <w:numPr>
          <w:ilvl w:val="0"/>
          <w:numId w:val="2"/>
        </w:numPr>
        <w:pBdr>
          <w:top w:space="0" w:sz="0" w:val="nil"/>
          <w:left w:space="0" w:sz="0" w:val="nil"/>
          <w:bottom w:space="0" w:sz="0" w:val="nil"/>
          <w:right w:space="0" w:sz="0" w:val="nil"/>
          <w:between w:space="0" w:sz="0" w:val="nil"/>
        </w:pBdr>
        <w:ind w:left="0" w:firstLine="0"/>
        <w:jc w:val="both"/>
        <w:rPr>
          <w:b w:val="1"/>
          <w:color w:val="000000"/>
          <w:sz w:val="20"/>
          <w:szCs w:val="20"/>
        </w:rPr>
      </w:pPr>
      <w:r w:rsidDel="00000000" w:rsidR="00000000" w:rsidRPr="00000000">
        <w:rPr>
          <w:b w:val="1"/>
          <w:color w:val="000000"/>
          <w:sz w:val="20"/>
          <w:szCs w:val="20"/>
          <w:rtl w:val="0"/>
        </w:rPr>
        <w:t xml:space="preserve">REFERENCIAS BIBLIOGRÁFICAS: </w:t>
      </w:r>
    </w:p>
    <w:p w:rsidR="00000000" w:rsidDel="00000000" w:rsidP="00000000" w:rsidRDefault="00000000" w:rsidRPr="00000000" w14:paraId="000001CD">
      <w:pPr>
        <w:tabs>
          <w:tab w:val="left" w:pos="709"/>
        </w:tabs>
        <w:ind w:left="709" w:hanging="709"/>
        <w:jc w:val="both"/>
        <w:rPr>
          <w:color w:val="0000ff"/>
          <w:sz w:val="20"/>
          <w:szCs w:val="20"/>
          <w:u w:val="single"/>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ind w:left="709" w:hanging="709"/>
        <w:jc w:val="both"/>
        <w:rPr>
          <w:color w:val="0000ff"/>
          <w:sz w:val="20"/>
          <w:szCs w:val="20"/>
          <w:u w:val="single"/>
        </w:rPr>
      </w:pPr>
      <w:r w:rsidDel="00000000" w:rsidR="00000000" w:rsidRPr="00000000">
        <w:rPr>
          <w:sz w:val="20"/>
          <w:szCs w:val="20"/>
          <w:rtl w:val="0"/>
        </w:rPr>
        <w:t xml:space="preserve">Arias-Gómez, J., Villasís-Keever, M., y Miranda-Novales, M. (2016). El protocolo de investigación III: la población de estudio. </w:t>
      </w:r>
      <w:r w:rsidDel="00000000" w:rsidR="00000000" w:rsidRPr="00000000">
        <w:rPr>
          <w:i w:val="1"/>
          <w:sz w:val="20"/>
          <w:szCs w:val="20"/>
          <w:rtl w:val="0"/>
        </w:rPr>
        <w:t xml:space="preserve">Revista Alergia México</w:t>
      </w:r>
      <w:r w:rsidDel="00000000" w:rsidR="00000000" w:rsidRPr="00000000">
        <w:rPr>
          <w:sz w:val="20"/>
          <w:szCs w:val="20"/>
          <w:rtl w:val="0"/>
        </w:rPr>
        <w:t xml:space="preserve">. 63. 201. </w:t>
      </w:r>
      <w:hyperlink r:id="rId33">
        <w:r w:rsidDel="00000000" w:rsidR="00000000" w:rsidRPr="00000000">
          <w:rPr>
            <w:color w:val="0000ff"/>
            <w:sz w:val="20"/>
            <w:szCs w:val="20"/>
            <w:u w:val="single"/>
            <w:rtl w:val="0"/>
          </w:rPr>
          <w:t xml:space="preserve">https://www.researchgate.net/publication/322345752_El_protocolo_de_investigacion_III_la_poblacion_de_estudio</w:t>
        </w:r>
      </w:hyperlink>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ind w:left="709" w:hanging="709"/>
        <w:jc w:val="both"/>
        <w:rPr>
          <w:color w:val="0000ff"/>
          <w:sz w:val="20"/>
          <w:szCs w:val="20"/>
          <w:u w:val="single"/>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ind w:left="709" w:hanging="709"/>
        <w:jc w:val="both"/>
        <w:rPr>
          <w:color w:val="ff0000"/>
          <w:sz w:val="20"/>
          <w:szCs w:val="20"/>
        </w:rPr>
      </w:pPr>
      <w:r w:rsidDel="00000000" w:rsidR="00000000" w:rsidRPr="00000000">
        <w:rPr>
          <w:sz w:val="20"/>
          <w:szCs w:val="20"/>
          <w:rtl w:val="0"/>
        </w:rPr>
        <w:t xml:space="preserve">Presidencia de Colombia. (2019). Decreto 957 de 2019. Por el cual se adiciona el capítulo 13 al Título 1 de la Parte 2 del Libro 2 del Decreto 1074 de 2015. Decreto Único del Sector Comercio, Industria y Turismo y se reglamenta el artículo 2° de la Ley 590 de 2000, modificado por el artículo 43 de la Ley 1450 de 2011. </w:t>
      </w:r>
      <w:hyperlink r:id="rId34">
        <w:r w:rsidDel="00000000" w:rsidR="00000000" w:rsidRPr="00000000">
          <w:rPr>
            <w:color w:val="0000ff"/>
            <w:sz w:val="20"/>
            <w:szCs w:val="20"/>
            <w:u w:val="single"/>
            <w:rtl w:val="0"/>
          </w:rPr>
          <w:t xml:space="preserve">https://dapre.presidencia.gov.co/normativa/normativa/DECRETO%20957%20DEL%2005%20DE%20JUNIO%20DE%202019.pdf</w:t>
        </w:r>
      </w:hyperlink>
      <w:r w:rsidDel="00000000" w:rsidR="00000000" w:rsidRPr="00000000">
        <w:rPr>
          <w:color w:val="ff0000"/>
          <w:sz w:val="20"/>
          <w:szCs w:val="20"/>
          <w:rtl w:val="0"/>
        </w:rPr>
        <w:t xml:space="preserve"> </w:t>
      </w:r>
    </w:p>
    <w:p w:rsidR="00000000" w:rsidDel="00000000" w:rsidP="00000000" w:rsidRDefault="00000000" w:rsidRPr="00000000" w14:paraId="000001D1">
      <w:pPr>
        <w:pBdr>
          <w:top w:space="0" w:sz="0" w:val="nil"/>
          <w:left w:space="0" w:sz="0" w:val="nil"/>
          <w:bottom w:space="0" w:sz="0" w:val="nil"/>
          <w:right w:space="0" w:sz="0" w:val="nil"/>
          <w:between w:space="0" w:sz="0" w:val="nil"/>
        </w:pBdr>
        <w:ind w:left="709" w:hanging="709"/>
        <w:jc w:val="both"/>
        <w:rPr>
          <w:sz w:val="20"/>
          <w:szCs w:val="20"/>
          <w:highlight w:val="white"/>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ind w:left="709" w:hanging="709"/>
        <w:jc w:val="both"/>
        <w:rPr>
          <w:sz w:val="20"/>
          <w:szCs w:val="20"/>
        </w:rPr>
      </w:pPr>
      <w:r w:rsidDel="00000000" w:rsidR="00000000" w:rsidRPr="00000000">
        <w:rPr>
          <w:sz w:val="20"/>
          <w:szCs w:val="20"/>
          <w:highlight w:val="white"/>
          <w:rtl w:val="0"/>
        </w:rPr>
        <w:t xml:space="preserve">Hernández</w:t>
      </w:r>
      <w:r w:rsidDel="00000000" w:rsidR="00000000" w:rsidRPr="00000000">
        <w:rPr>
          <w:color w:val="222222"/>
          <w:sz w:val="20"/>
          <w:szCs w:val="20"/>
          <w:highlight w:val="white"/>
          <w:rtl w:val="0"/>
        </w:rPr>
        <w:t xml:space="preserve">-Sampieri, R., Fernández-Collado, C., y Baptista-Lucio, P. (2006). </w:t>
      </w:r>
      <w:r w:rsidDel="00000000" w:rsidR="00000000" w:rsidRPr="00000000">
        <w:rPr>
          <w:i w:val="1"/>
          <w:color w:val="222222"/>
          <w:sz w:val="20"/>
          <w:szCs w:val="20"/>
          <w:highlight w:val="white"/>
          <w:rtl w:val="0"/>
        </w:rPr>
        <w:t xml:space="preserve">Análisis de los datos cuantitativos. Metodología de la investigación</w:t>
      </w:r>
      <w:r w:rsidDel="00000000" w:rsidR="00000000" w:rsidRPr="00000000">
        <w:rPr>
          <w:color w:val="222222"/>
          <w:sz w:val="20"/>
          <w:szCs w:val="20"/>
          <w:highlight w:val="white"/>
          <w:rtl w:val="0"/>
        </w:rPr>
        <w:t xml:space="preserve">.</w:t>
      </w:r>
      <w:r w:rsidDel="00000000" w:rsidR="00000000" w:rsidRPr="00000000">
        <w:rPr>
          <w:color w:val="222222"/>
          <w:sz w:val="20"/>
          <w:szCs w:val="20"/>
          <w:rtl w:val="0"/>
        </w:rPr>
        <w:t xml:space="preserve"> </w:t>
      </w:r>
      <w:hyperlink r:id="rId35">
        <w:r w:rsidDel="00000000" w:rsidR="00000000" w:rsidRPr="00000000">
          <w:rPr>
            <w:color w:val="0000ff"/>
            <w:sz w:val="20"/>
            <w:szCs w:val="20"/>
            <w:u w:val="single"/>
            <w:rtl w:val="0"/>
          </w:rPr>
          <w:t xml:space="preserve">http://tsmetodologiainvestigaciondos.sociales.uba.ar/wp-content/uploads/sites/175/2021/05/U5-Ampliatoria-Hernadnez-Sampieri-Cap-10.pdf</w:t>
        </w:r>
      </w:hyperlink>
      <w:r w:rsidDel="00000000" w:rsidR="00000000" w:rsidRPr="00000000">
        <w:rPr>
          <w:sz w:val="20"/>
          <w:szCs w:val="20"/>
          <w:rtl w:val="0"/>
        </w:rPr>
        <w:t xml:space="preserve"> </w:t>
      </w:r>
    </w:p>
    <w:p w:rsidR="00000000" w:rsidDel="00000000" w:rsidP="00000000" w:rsidRDefault="00000000" w:rsidRPr="00000000" w14:paraId="000001D3">
      <w:pPr>
        <w:pBdr>
          <w:top w:space="0" w:sz="0" w:val="nil"/>
          <w:left w:space="0" w:sz="0" w:val="nil"/>
          <w:bottom w:space="0" w:sz="0" w:val="nil"/>
          <w:right w:space="0" w:sz="0" w:val="nil"/>
          <w:between w:space="0" w:sz="0" w:val="nil"/>
        </w:pBdr>
        <w:ind w:left="709" w:hanging="709"/>
        <w:jc w:val="both"/>
        <w:rPr>
          <w:sz w:val="20"/>
          <w:szCs w:val="20"/>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ind w:left="709" w:hanging="709"/>
        <w:jc w:val="both"/>
        <w:rPr>
          <w:color w:val="ff0000"/>
          <w:sz w:val="20"/>
          <w:szCs w:val="20"/>
          <w:highlight w:val="white"/>
        </w:rPr>
      </w:pPr>
      <w:r w:rsidDel="00000000" w:rsidR="00000000" w:rsidRPr="00000000">
        <w:rPr>
          <w:sz w:val="20"/>
          <w:szCs w:val="20"/>
          <w:rtl w:val="0"/>
        </w:rPr>
        <w:t xml:space="preserve">Hernández</w:t>
      </w:r>
      <w:r w:rsidDel="00000000" w:rsidR="00000000" w:rsidRPr="00000000">
        <w:rPr>
          <w:color w:val="e36c09"/>
          <w:sz w:val="20"/>
          <w:szCs w:val="20"/>
          <w:rtl w:val="0"/>
        </w:rPr>
        <w:t xml:space="preserve"> </w:t>
      </w:r>
      <w:r w:rsidDel="00000000" w:rsidR="00000000" w:rsidRPr="00000000">
        <w:rPr>
          <w:sz w:val="20"/>
          <w:szCs w:val="20"/>
          <w:rtl w:val="0"/>
        </w:rPr>
        <w:t xml:space="preserve">Sampieri, et al. (2014)</w:t>
      </w:r>
      <w:r w:rsidDel="00000000" w:rsidR="00000000" w:rsidRPr="00000000">
        <w:rPr>
          <w:color w:val="222222"/>
          <w:sz w:val="20"/>
          <w:szCs w:val="20"/>
          <w:highlight w:val="white"/>
          <w:rtl w:val="0"/>
        </w:rPr>
        <w:t xml:space="preserve">. </w:t>
      </w:r>
      <w:r w:rsidDel="00000000" w:rsidR="00000000" w:rsidRPr="00000000">
        <w:rPr>
          <w:i w:val="1"/>
          <w:color w:val="222222"/>
          <w:sz w:val="20"/>
          <w:szCs w:val="20"/>
          <w:highlight w:val="white"/>
          <w:rtl w:val="0"/>
        </w:rPr>
        <w:t xml:space="preserve">Metodología de la investigación: las rutas cuantitativa, cualitativa y mixta</w:t>
      </w:r>
      <w:r w:rsidDel="00000000" w:rsidR="00000000" w:rsidRPr="00000000">
        <w:rPr>
          <w:color w:val="222222"/>
          <w:sz w:val="20"/>
          <w:szCs w:val="20"/>
          <w:highlight w:val="white"/>
          <w:rtl w:val="0"/>
        </w:rPr>
        <w:t xml:space="preserve">. McGraw Hill México.</w:t>
      </w:r>
      <w:r w:rsidDel="00000000" w:rsidR="00000000" w:rsidRPr="00000000">
        <w:rPr>
          <w:color w:val="ff0000"/>
          <w:sz w:val="20"/>
          <w:szCs w:val="20"/>
          <w:highlight w:val="white"/>
          <w:rtl w:val="0"/>
        </w:rPr>
        <w:t xml:space="preserve"> </w:t>
      </w:r>
    </w:p>
    <w:p w:rsidR="00000000" w:rsidDel="00000000" w:rsidP="00000000" w:rsidRDefault="00000000" w:rsidRPr="00000000" w14:paraId="000001D5">
      <w:pPr>
        <w:pBdr>
          <w:top w:space="0" w:sz="0" w:val="nil"/>
          <w:left w:space="0" w:sz="0" w:val="nil"/>
          <w:bottom w:space="0" w:sz="0" w:val="nil"/>
          <w:right w:space="0" w:sz="0" w:val="nil"/>
          <w:between w:space="0" w:sz="0" w:val="nil"/>
        </w:pBdr>
        <w:ind w:left="709" w:hanging="709"/>
        <w:jc w:val="both"/>
        <w:rPr>
          <w:color w:val="222222"/>
          <w:sz w:val="20"/>
          <w:szCs w:val="20"/>
          <w:highlight w:val="white"/>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ind w:left="709" w:hanging="709"/>
        <w:jc w:val="both"/>
        <w:rPr>
          <w:color w:val="ff0000"/>
          <w:sz w:val="20"/>
          <w:szCs w:val="20"/>
          <w:highlight w:val="white"/>
        </w:rPr>
      </w:pPr>
      <w:r w:rsidDel="00000000" w:rsidR="00000000" w:rsidRPr="00000000">
        <w:rPr>
          <w:sz w:val="20"/>
          <w:szCs w:val="20"/>
          <w:highlight w:val="white"/>
          <w:rtl w:val="0"/>
        </w:rPr>
        <w:t xml:space="preserve">Kotter, J. </w:t>
      </w:r>
      <w:r w:rsidDel="00000000" w:rsidR="00000000" w:rsidRPr="00000000">
        <w:rPr>
          <w:color w:val="222222"/>
          <w:sz w:val="20"/>
          <w:szCs w:val="20"/>
          <w:highlight w:val="white"/>
          <w:rtl w:val="0"/>
        </w:rPr>
        <w:t xml:space="preserve">(1995). Liderando el cambio: Por qué los esfuerzos de transformación fracasan.</w:t>
      </w:r>
      <w:r w:rsidDel="00000000" w:rsidR="00000000" w:rsidRPr="00000000">
        <w:rPr>
          <w:i w:val="1"/>
          <w:color w:val="222222"/>
          <w:sz w:val="20"/>
          <w:szCs w:val="20"/>
          <w:highlight w:val="white"/>
          <w:rtl w:val="0"/>
        </w:rPr>
        <w:t xml:space="preserve"> Harvard Business Review</w:t>
      </w:r>
      <w:r w:rsidDel="00000000" w:rsidR="00000000" w:rsidRPr="00000000">
        <w:rPr>
          <w:color w:val="222222"/>
          <w:sz w:val="20"/>
          <w:szCs w:val="20"/>
          <w:highlight w:val="white"/>
          <w:rtl w:val="0"/>
        </w:rPr>
        <w:t xml:space="preserve">, </w:t>
      </w:r>
      <w:r w:rsidDel="00000000" w:rsidR="00000000" w:rsidRPr="00000000">
        <w:rPr>
          <w:i w:val="1"/>
          <w:color w:val="222222"/>
          <w:sz w:val="20"/>
          <w:szCs w:val="20"/>
          <w:highlight w:val="white"/>
          <w:rtl w:val="0"/>
        </w:rPr>
        <w:t xml:space="preserve">73</w:t>
      </w:r>
      <w:r w:rsidDel="00000000" w:rsidR="00000000" w:rsidRPr="00000000">
        <w:rPr>
          <w:color w:val="222222"/>
          <w:sz w:val="20"/>
          <w:szCs w:val="20"/>
          <w:highlight w:val="white"/>
          <w:rtl w:val="0"/>
        </w:rPr>
        <w:t xml:space="preserve">(2), 59-67.</w:t>
      </w:r>
      <w:r w:rsidDel="00000000" w:rsidR="00000000" w:rsidRPr="00000000">
        <w:rPr>
          <w:color w:val="222222"/>
          <w:sz w:val="20"/>
          <w:szCs w:val="20"/>
          <w:rtl w:val="0"/>
        </w:rPr>
        <w:t xml:space="preserve"> </w:t>
      </w:r>
      <w:hyperlink r:id="rId36">
        <w:r w:rsidDel="00000000" w:rsidR="00000000" w:rsidRPr="00000000">
          <w:rPr>
            <w:color w:val="0000ff"/>
            <w:sz w:val="20"/>
            <w:szCs w:val="20"/>
            <w:u w:val="single"/>
            <w:rtl w:val="0"/>
          </w:rPr>
          <w:t xml:space="preserve">https://www.ecotec.edu.ec/material/material_2017D1_SIG301_11_74780.pdf</w:t>
        </w:r>
      </w:hyperlink>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ind w:left="709" w:hanging="709"/>
        <w:jc w:val="both"/>
        <w:rPr>
          <w:color w:val="ff0000"/>
          <w:sz w:val="20"/>
          <w:szCs w:val="20"/>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ind w:left="709" w:hanging="709"/>
        <w:jc w:val="both"/>
        <w:rPr>
          <w:color w:val="000000"/>
          <w:sz w:val="20"/>
          <w:szCs w:val="20"/>
        </w:rPr>
      </w:pPr>
      <w:r w:rsidDel="00000000" w:rsidR="00000000" w:rsidRPr="00000000">
        <w:rPr>
          <w:sz w:val="20"/>
          <w:szCs w:val="20"/>
          <w:rtl w:val="0"/>
        </w:rPr>
        <w:t xml:space="preserve">Real Academia </w:t>
      </w:r>
      <w:r w:rsidDel="00000000" w:rsidR="00000000" w:rsidRPr="00000000">
        <w:rPr>
          <w:color w:val="000000"/>
          <w:sz w:val="20"/>
          <w:szCs w:val="20"/>
          <w:rtl w:val="0"/>
        </w:rPr>
        <w:t xml:space="preserve">Española (s.f.). </w:t>
      </w:r>
      <w:r w:rsidDel="00000000" w:rsidR="00000000" w:rsidRPr="00000000">
        <w:rPr>
          <w:i w:val="1"/>
          <w:color w:val="000000"/>
          <w:sz w:val="20"/>
          <w:szCs w:val="20"/>
          <w:rtl w:val="0"/>
        </w:rPr>
        <w:t xml:space="preserve">Significado de modelo. </w:t>
      </w:r>
      <w:hyperlink r:id="rId37">
        <w:r w:rsidDel="00000000" w:rsidR="00000000" w:rsidRPr="00000000">
          <w:rPr>
            <w:color w:val="0000ff"/>
            <w:sz w:val="20"/>
            <w:szCs w:val="20"/>
            <w:u w:val="single"/>
            <w:rtl w:val="0"/>
          </w:rPr>
          <w:t xml:space="preserve">https://dle.rae.es/modelo</w:t>
        </w:r>
      </w:hyperlink>
      <w:r w:rsidDel="00000000" w:rsidR="00000000" w:rsidRPr="00000000">
        <w:rPr>
          <w:color w:val="000000"/>
          <w:sz w:val="20"/>
          <w:szCs w:val="20"/>
          <w:rtl w:val="0"/>
        </w:rPr>
        <w:t xml:space="preserve"> </w:t>
      </w:r>
    </w:p>
    <w:p w:rsidR="00000000" w:rsidDel="00000000" w:rsidP="00000000" w:rsidRDefault="00000000" w:rsidRPr="00000000" w14:paraId="000001D9">
      <w:pPr>
        <w:pBdr>
          <w:top w:space="0" w:sz="0" w:val="nil"/>
          <w:left w:space="0" w:sz="0" w:val="nil"/>
          <w:bottom w:space="0" w:sz="0" w:val="nil"/>
          <w:right w:space="0" w:sz="0" w:val="nil"/>
          <w:between w:space="0" w:sz="0" w:val="nil"/>
        </w:pBdr>
        <w:ind w:left="709" w:hanging="709"/>
        <w:jc w:val="both"/>
        <w:rPr>
          <w:sz w:val="20"/>
          <w:szCs w:val="20"/>
        </w:rPr>
      </w:pPr>
      <w:r w:rsidDel="00000000" w:rsidR="00000000" w:rsidRPr="00000000">
        <w:rPr>
          <w:rtl w:val="0"/>
        </w:rPr>
      </w:r>
    </w:p>
    <w:p w:rsidR="00000000" w:rsidDel="00000000" w:rsidP="00000000" w:rsidRDefault="00000000" w:rsidRPr="00000000" w14:paraId="000001DA">
      <w:pPr>
        <w:ind w:left="709" w:hanging="709"/>
        <w:jc w:val="both"/>
        <w:rPr>
          <w:color w:val="222222"/>
          <w:sz w:val="20"/>
          <w:szCs w:val="20"/>
          <w:highlight w:val="white"/>
        </w:rPr>
      </w:pPr>
      <w:r w:rsidDel="00000000" w:rsidR="00000000" w:rsidRPr="00000000">
        <w:rPr>
          <w:color w:val="222222"/>
          <w:sz w:val="20"/>
          <w:szCs w:val="20"/>
          <w:highlight w:val="white"/>
          <w:rtl w:val="0"/>
        </w:rPr>
        <w:t xml:space="preserve">Rivera, M. M., y Fernández, M. E. (2015)</w:t>
      </w:r>
      <w:r w:rsidDel="00000000" w:rsidR="00000000" w:rsidRPr="00000000">
        <w:rPr>
          <w:i w:val="1"/>
          <w:color w:val="222222"/>
          <w:sz w:val="20"/>
          <w:szCs w:val="20"/>
          <w:highlight w:val="white"/>
          <w:rtl w:val="0"/>
        </w:rPr>
        <w:t xml:space="preserve">. Fuentes de información. </w:t>
      </w:r>
      <w:hyperlink r:id="rId38">
        <w:r w:rsidDel="00000000" w:rsidR="00000000" w:rsidRPr="00000000">
          <w:rPr>
            <w:color w:val="0000ff"/>
            <w:sz w:val="20"/>
            <w:szCs w:val="20"/>
            <w:highlight w:val="white"/>
            <w:u w:val="single"/>
            <w:rtl w:val="0"/>
          </w:rPr>
          <w:t xml:space="preserve">https://repository.uaeh.edu.mx/bitstream/bitstream/handle/123456789/16700/LECT132.pdf</w:t>
        </w:r>
      </w:hyperlink>
      <w:r w:rsidDel="00000000" w:rsidR="00000000" w:rsidRPr="00000000">
        <w:rPr>
          <w:rtl w:val="0"/>
        </w:rPr>
      </w:r>
    </w:p>
    <w:p w:rsidR="00000000" w:rsidDel="00000000" w:rsidP="00000000" w:rsidRDefault="00000000" w:rsidRPr="00000000" w14:paraId="000001DB">
      <w:pPr>
        <w:ind w:left="709" w:hanging="709"/>
        <w:jc w:val="both"/>
        <w:rPr>
          <w:b w:val="1"/>
          <w:strike w:val="1"/>
          <w:color w:val="ff0000"/>
          <w:sz w:val="20"/>
          <w:szCs w:val="20"/>
          <w:u w:val="single"/>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Tamayo, C., y Siesquén, I. S. (s.f.). </w:t>
      </w:r>
      <w:r w:rsidDel="00000000" w:rsidR="00000000" w:rsidRPr="00000000">
        <w:rPr>
          <w:i w:val="1"/>
          <w:color w:val="000000"/>
          <w:sz w:val="20"/>
          <w:szCs w:val="20"/>
          <w:rtl w:val="0"/>
        </w:rPr>
        <w:t xml:space="preserve">Técnicas e instrumentos de recolección de datos.</w:t>
      </w:r>
      <w:r w:rsidDel="00000000" w:rsidR="00000000" w:rsidRPr="00000000">
        <w:rPr>
          <w:color w:val="000000"/>
          <w:sz w:val="20"/>
          <w:szCs w:val="20"/>
          <w:rtl w:val="0"/>
        </w:rPr>
        <w:t xml:space="preserve"> </w:t>
      </w:r>
      <w:hyperlink r:id="rId39">
        <w:r w:rsidDel="00000000" w:rsidR="00000000" w:rsidRPr="00000000">
          <w:rPr>
            <w:color w:val="0000ff"/>
            <w:sz w:val="20"/>
            <w:szCs w:val="20"/>
            <w:u w:val="single"/>
            <w:rtl w:val="0"/>
          </w:rPr>
          <w:t xml:space="preserve">https://www.postgradoune.edu.pe/pdf/documentos-academicos/ciencias-de-la-educacion/22.pdf</w:t>
        </w:r>
      </w:hyperlink>
      <w:r w:rsidDel="00000000" w:rsidR="00000000" w:rsidRPr="00000000">
        <w:rPr>
          <w:color w:val="000000"/>
          <w:sz w:val="20"/>
          <w:szCs w:val="20"/>
          <w:rtl w:val="0"/>
        </w:rPr>
        <w:t xml:space="preserve"> </w:t>
      </w:r>
    </w:p>
    <w:p w:rsidR="00000000" w:rsidDel="00000000" w:rsidP="00000000" w:rsidRDefault="00000000" w:rsidRPr="00000000" w14:paraId="000001DD">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rtl w:val="0"/>
        </w:rPr>
      </w:r>
    </w:p>
    <w:p w:rsidR="00000000" w:rsidDel="00000000" w:rsidP="00000000" w:rsidRDefault="00000000" w:rsidRPr="00000000" w14:paraId="000001DE">
      <w:pPr>
        <w:jc w:val="both"/>
        <w:rPr>
          <w:sz w:val="20"/>
          <w:szCs w:val="20"/>
        </w:rPr>
      </w:pPr>
      <w:r w:rsidDel="00000000" w:rsidR="00000000" w:rsidRPr="00000000">
        <w:rPr>
          <w:rtl w:val="0"/>
        </w:rPr>
      </w:r>
    </w:p>
    <w:p w:rsidR="00000000" w:rsidDel="00000000" w:rsidP="00000000" w:rsidRDefault="00000000" w:rsidRPr="00000000" w14:paraId="000001DF">
      <w:pPr>
        <w:numPr>
          <w:ilvl w:val="0"/>
          <w:numId w:val="2"/>
        </w:numPr>
        <w:pBdr>
          <w:top w:space="0" w:sz="0" w:val="nil"/>
          <w:left w:space="0" w:sz="0" w:val="nil"/>
          <w:bottom w:space="0" w:sz="0" w:val="nil"/>
          <w:right w:space="0" w:sz="0" w:val="nil"/>
          <w:between w:space="0" w:sz="0" w:val="nil"/>
        </w:pBdr>
        <w:ind w:left="0" w:firstLine="0"/>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1E0">
      <w:pPr>
        <w:jc w:val="both"/>
        <w:rPr>
          <w:b w:val="1"/>
          <w:sz w:val="20"/>
          <w:szCs w:val="20"/>
        </w:rPr>
      </w:pPr>
      <w:r w:rsidDel="00000000" w:rsidR="00000000" w:rsidRPr="00000000">
        <w:rPr>
          <w:rtl w:val="0"/>
        </w:rPr>
      </w:r>
    </w:p>
    <w:tbl>
      <w:tblPr>
        <w:tblStyle w:val="Table36"/>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1E1">
            <w:pPr>
              <w:jc w:val="both"/>
              <w:rPr>
                <w:sz w:val="20"/>
                <w:szCs w:val="20"/>
              </w:rPr>
            </w:pPr>
            <w:r w:rsidDel="00000000" w:rsidR="00000000" w:rsidRPr="00000000">
              <w:rPr>
                <w:rtl w:val="0"/>
              </w:rPr>
            </w:r>
          </w:p>
        </w:tc>
        <w:tc>
          <w:tcPr>
            <w:vAlign w:val="center"/>
          </w:tcPr>
          <w:p w:rsidR="00000000" w:rsidDel="00000000" w:rsidP="00000000" w:rsidRDefault="00000000" w:rsidRPr="00000000" w14:paraId="000001E2">
            <w:pPr>
              <w:jc w:val="both"/>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1E3">
            <w:pPr>
              <w:jc w:val="both"/>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1E4">
            <w:pPr>
              <w:jc w:val="both"/>
              <w:rPr>
                <w:sz w:val="20"/>
                <w:szCs w:val="20"/>
              </w:rPr>
            </w:pPr>
            <w:r w:rsidDel="00000000" w:rsidR="00000000" w:rsidRPr="00000000">
              <w:rPr>
                <w:sz w:val="20"/>
                <w:szCs w:val="20"/>
                <w:rtl w:val="0"/>
              </w:rPr>
              <w:t xml:space="preserve">Dependencia</w:t>
            </w:r>
          </w:p>
          <w:p w:rsidR="00000000" w:rsidDel="00000000" w:rsidP="00000000" w:rsidRDefault="00000000" w:rsidRPr="00000000" w14:paraId="000001E5">
            <w:pPr>
              <w:jc w:val="both"/>
              <w:rPr>
                <w:i w:val="1"/>
                <w:sz w:val="20"/>
                <w:szCs w:val="20"/>
              </w:rPr>
            </w:pPr>
            <w:r w:rsidDel="00000000" w:rsidR="00000000" w:rsidRPr="00000000">
              <w:rPr>
                <w:rtl w:val="0"/>
              </w:rPr>
            </w:r>
          </w:p>
        </w:tc>
        <w:tc>
          <w:tcPr>
            <w:vAlign w:val="center"/>
          </w:tcPr>
          <w:p w:rsidR="00000000" w:rsidDel="00000000" w:rsidP="00000000" w:rsidRDefault="00000000" w:rsidRPr="00000000" w14:paraId="000001E6">
            <w:pPr>
              <w:jc w:val="both"/>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1E7">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1E8">
            <w:pPr>
              <w:jc w:val="both"/>
              <w:rPr>
                <w:sz w:val="20"/>
                <w:szCs w:val="20"/>
              </w:rPr>
            </w:pPr>
            <w:r w:rsidDel="00000000" w:rsidR="00000000" w:rsidRPr="00000000">
              <w:rPr>
                <w:sz w:val="20"/>
                <w:szCs w:val="20"/>
                <w:rtl w:val="0"/>
              </w:rPr>
              <w:t xml:space="preserve">Wilmar Eduardo Amaya Ávila </w:t>
            </w:r>
          </w:p>
        </w:tc>
        <w:tc>
          <w:tcPr/>
          <w:p w:rsidR="00000000" w:rsidDel="00000000" w:rsidP="00000000" w:rsidRDefault="00000000" w:rsidRPr="00000000" w14:paraId="000001E9">
            <w:pPr>
              <w:jc w:val="both"/>
              <w:rPr>
                <w:sz w:val="20"/>
                <w:szCs w:val="20"/>
              </w:rPr>
            </w:pPr>
            <w:r w:rsidDel="00000000" w:rsidR="00000000" w:rsidRPr="00000000">
              <w:rPr>
                <w:sz w:val="20"/>
                <w:szCs w:val="20"/>
                <w:rtl w:val="0"/>
              </w:rPr>
              <w:t xml:space="preserve">Experto Temático</w:t>
            </w:r>
          </w:p>
        </w:tc>
        <w:tc>
          <w:tcPr/>
          <w:p w:rsidR="00000000" w:rsidDel="00000000" w:rsidP="00000000" w:rsidRDefault="00000000" w:rsidRPr="00000000" w14:paraId="000001EA">
            <w:pPr>
              <w:jc w:val="both"/>
              <w:rPr>
                <w:sz w:val="20"/>
                <w:szCs w:val="20"/>
              </w:rPr>
            </w:pPr>
            <w:r w:rsidDel="00000000" w:rsidR="00000000" w:rsidRPr="00000000">
              <w:rPr>
                <w:sz w:val="20"/>
                <w:szCs w:val="20"/>
                <w:rtl w:val="0"/>
              </w:rPr>
              <w:t xml:space="preserve">Regional Tolima - Centro de Comercio y Servicios</w:t>
            </w:r>
          </w:p>
        </w:tc>
        <w:tc>
          <w:tcPr/>
          <w:p w:rsidR="00000000" w:rsidDel="00000000" w:rsidP="00000000" w:rsidRDefault="00000000" w:rsidRPr="00000000" w14:paraId="000001EB">
            <w:pPr>
              <w:jc w:val="both"/>
              <w:rPr>
                <w:sz w:val="20"/>
                <w:szCs w:val="20"/>
              </w:rPr>
            </w:pPr>
            <w:r w:rsidDel="00000000" w:rsidR="00000000" w:rsidRPr="00000000">
              <w:rPr>
                <w:sz w:val="20"/>
                <w:szCs w:val="20"/>
                <w:rtl w:val="0"/>
              </w:rPr>
              <w:t xml:space="preserve">Mayo de 2022</w:t>
            </w:r>
          </w:p>
        </w:tc>
      </w:tr>
      <w:tr>
        <w:trPr>
          <w:cantSplit w:val="0"/>
          <w:trHeight w:val="340" w:hRule="atLeast"/>
          <w:tblHeader w:val="0"/>
        </w:trPr>
        <w:tc>
          <w:tcPr>
            <w:vMerge w:val="continue"/>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1ED">
            <w:pPr>
              <w:jc w:val="both"/>
              <w:rPr>
                <w:sz w:val="20"/>
                <w:szCs w:val="20"/>
              </w:rPr>
            </w:pPr>
            <w:r w:rsidDel="00000000" w:rsidR="00000000" w:rsidRPr="00000000">
              <w:rPr>
                <w:sz w:val="20"/>
                <w:szCs w:val="20"/>
                <w:rtl w:val="0"/>
              </w:rPr>
              <w:t xml:space="preserve">Ana Vela Rodríguez Velásquez </w:t>
            </w:r>
          </w:p>
        </w:tc>
        <w:tc>
          <w:tcPr/>
          <w:p w:rsidR="00000000" w:rsidDel="00000000" w:rsidP="00000000" w:rsidRDefault="00000000" w:rsidRPr="00000000" w14:paraId="000001EE">
            <w:pPr>
              <w:jc w:val="both"/>
              <w:rPr>
                <w:sz w:val="20"/>
                <w:szCs w:val="20"/>
              </w:rPr>
            </w:pPr>
            <w:r w:rsidDel="00000000" w:rsidR="00000000" w:rsidRPr="00000000">
              <w:rPr>
                <w:sz w:val="20"/>
                <w:szCs w:val="20"/>
                <w:rtl w:val="0"/>
              </w:rPr>
              <w:t xml:space="preserve">Diseñadora Instruccional</w:t>
            </w:r>
          </w:p>
        </w:tc>
        <w:tc>
          <w:tcPr/>
          <w:p w:rsidR="00000000" w:rsidDel="00000000" w:rsidP="00000000" w:rsidRDefault="00000000" w:rsidRPr="00000000" w14:paraId="000001EF">
            <w:pPr>
              <w:jc w:val="both"/>
              <w:rPr>
                <w:sz w:val="20"/>
                <w:szCs w:val="20"/>
              </w:rPr>
            </w:pPr>
            <w:r w:rsidDel="00000000" w:rsidR="00000000" w:rsidRPr="00000000">
              <w:rPr>
                <w:sz w:val="20"/>
                <w:szCs w:val="20"/>
                <w:rtl w:val="0"/>
              </w:rPr>
              <w:t xml:space="preserve">Regional Distrito Capital - Centro de Gestión Industrial </w:t>
            </w:r>
          </w:p>
        </w:tc>
        <w:tc>
          <w:tcPr/>
          <w:p w:rsidR="00000000" w:rsidDel="00000000" w:rsidP="00000000" w:rsidRDefault="00000000" w:rsidRPr="00000000" w14:paraId="000001F0">
            <w:pPr>
              <w:jc w:val="both"/>
              <w:rPr>
                <w:sz w:val="20"/>
                <w:szCs w:val="20"/>
              </w:rPr>
            </w:pPr>
            <w:r w:rsidDel="00000000" w:rsidR="00000000" w:rsidRPr="00000000">
              <w:rPr>
                <w:sz w:val="20"/>
                <w:szCs w:val="20"/>
                <w:rtl w:val="0"/>
              </w:rPr>
              <w:t xml:space="preserve">Junio de 2022</w:t>
            </w:r>
          </w:p>
        </w:tc>
      </w:tr>
      <w:tr>
        <w:trPr>
          <w:cantSplit w:val="0"/>
          <w:trHeight w:val="340" w:hRule="atLeast"/>
          <w:tblHeader w:val="0"/>
        </w:trPr>
        <w:tc>
          <w:tcPr>
            <w:vMerge w:val="continue"/>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1F2">
            <w:pPr>
              <w:jc w:val="both"/>
              <w:rPr>
                <w:sz w:val="20"/>
                <w:szCs w:val="20"/>
              </w:rPr>
            </w:pPr>
            <w:r w:rsidDel="00000000" w:rsidR="00000000" w:rsidRPr="00000000">
              <w:rPr>
                <w:sz w:val="20"/>
                <w:szCs w:val="20"/>
                <w:rtl w:val="0"/>
              </w:rPr>
              <w:t xml:space="preserve">Andrés Felipe Velandia Espitia</w:t>
            </w:r>
          </w:p>
        </w:tc>
        <w:tc>
          <w:tcPr/>
          <w:p w:rsidR="00000000" w:rsidDel="00000000" w:rsidP="00000000" w:rsidRDefault="00000000" w:rsidRPr="00000000" w14:paraId="000001F3">
            <w:pPr>
              <w:jc w:val="both"/>
              <w:rPr>
                <w:sz w:val="20"/>
                <w:szCs w:val="20"/>
              </w:rPr>
            </w:pPr>
            <w:r w:rsidDel="00000000" w:rsidR="00000000" w:rsidRPr="00000000">
              <w:rPr>
                <w:sz w:val="20"/>
                <w:szCs w:val="20"/>
                <w:rtl w:val="0"/>
              </w:rPr>
              <w:t xml:space="preserve">Asesor Metodológico</w:t>
            </w:r>
          </w:p>
        </w:tc>
        <w:tc>
          <w:tcPr/>
          <w:p w:rsidR="00000000" w:rsidDel="00000000" w:rsidP="00000000" w:rsidRDefault="00000000" w:rsidRPr="00000000" w14:paraId="000001F4">
            <w:pPr>
              <w:jc w:val="both"/>
              <w:rPr>
                <w:sz w:val="20"/>
                <w:szCs w:val="20"/>
              </w:rPr>
            </w:pPr>
            <w:r w:rsidDel="00000000" w:rsidR="00000000" w:rsidRPr="00000000">
              <w:rPr>
                <w:sz w:val="20"/>
                <w:szCs w:val="20"/>
                <w:rtl w:val="0"/>
              </w:rPr>
              <w:t xml:space="preserve">Regional Distrito Capital - Centro de Diseño y Metrología</w:t>
            </w:r>
          </w:p>
        </w:tc>
        <w:tc>
          <w:tcPr/>
          <w:p w:rsidR="00000000" w:rsidDel="00000000" w:rsidP="00000000" w:rsidRDefault="00000000" w:rsidRPr="00000000" w14:paraId="000001F5">
            <w:pPr>
              <w:jc w:val="both"/>
              <w:rPr>
                <w:sz w:val="20"/>
                <w:szCs w:val="20"/>
              </w:rPr>
            </w:pPr>
            <w:r w:rsidDel="00000000" w:rsidR="00000000" w:rsidRPr="00000000">
              <w:rPr>
                <w:sz w:val="20"/>
                <w:szCs w:val="20"/>
                <w:rtl w:val="0"/>
              </w:rPr>
              <w:t xml:space="preserve">Junio de 2022</w:t>
            </w:r>
          </w:p>
        </w:tc>
      </w:tr>
      <w:tr>
        <w:trPr>
          <w:cantSplit w:val="0"/>
          <w:trHeight w:val="340" w:hRule="atLeast"/>
          <w:tblHeader w:val="0"/>
        </w:trPr>
        <w:tc>
          <w:tcPr>
            <w:vMerge w:val="continue"/>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1F7">
            <w:pPr>
              <w:jc w:val="both"/>
              <w:rPr>
                <w:sz w:val="20"/>
                <w:szCs w:val="20"/>
              </w:rPr>
            </w:pPr>
            <w:r w:rsidDel="00000000" w:rsidR="00000000" w:rsidRPr="00000000">
              <w:rPr>
                <w:sz w:val="20"/>
                <w:szCs w:val="20"/>
                <w:rtl w:val="0"/>
              </w:rPr>
              <w:t xml:space="preserve">Rafael Lizcano</w:t>
            </w:r>
          </w:p>
        </w:tc>
        <w:tc>
          <w:tcPr/>
          <w:p w:rsidR="00000000" w:rsidDel="00000000" w:rsidP="00000000" w:rsidRDefault="00000000" w:rsidRPr="00000000" w14:paraId="000001F8">
            <w:pPr>
              <w:jc w:val="both"/>
              <w:rPr>
                <w:sz w:val="20"/>
                <w:szCs w:val="20"/>
              </w:rPr>
            </w:pPr>
            <w:r w:rsidDel="00000000" w:rsidR="00000000" w:rsidRPr="00000000">
              <w:rPr>
                <w:sz w:val="20"/>
                <w:szCs w:val="20"/>
                <w:rtl w:val="0"/>
              </w:rPr>
              <w:t xml:space="preserve">Responsable</w:t>
            </w:r>
          </w:p>
          <w:p w:rsidR="00000000" w:rsidDel="00000000" w:rsidP="00000000" w:rsidRDefault="00000000" w:rsidRPr="00000000" w14:paraId="000001F9">
            <w:pPr>
              <w:jc w:val="both"/>
              <w:rPr>
                <w:sz w:val="20"/>
                <w:szCs w:val="20"/>
              </w:rPr>
            </w:pPr>
            <w:r w:rsidDel="00000000" w:rsidR="00000000" w:rsidRPr="00000000">
              <w:rPr>
                <w:sz w:val="20"/>
                <w:szCs w:val="20"/>
                <w:rtl w:val="0"/>
              </w:rPr>
              <w:t xml:space="preserve">Equipo Desarrollo Curricular</w:t>
            </w:r>
          </w:p>
        </w:tc>
        <w:tc>
          <w:tcPr/>
          <w:p w:rsidR="00000000" w:rsidDel="00000000" w:rsidP="00000000" w:rsidRDefault="00000000" w:rsidRPr="00000000" w14:paraId="000001FA">
            <w:pPr>
              <w:jc w:val="both"/>
              <w:rPr>
                <w:sz w:val="20"/>
                <w:szCs w:val="20"/>
              </w:rPr>
            </w:pPr>
            <w:r w:rsidDel="00000000" w:rsidR="00000000" w:rsidRPr="00000000">
              <w:rPr>
                <w:sz w:val="20"/>
                <w:szCs w:val="20"/>
                <w:rtl w:val="0"/>
              </w:rPr>
              <w:t xml:space="preserve">Regional Santander – Centro Industrial del Diseño y la Manufactura</w:t>
            </w:r>
          </w:p>
        </w:tc>
        <w:tc>
          <w:tcPr/>
          <w:p w:rsidR="00000000" w:rsidDel="00000000" w:rsidP="00000000" w:rsidRDefault="00000000" w:rsidRPr="00000000" w14:paraId="000001FB">
            <w:pPr>
              <w:jc w:val="both"/>
              <w:rPr>
                <w:sz w:val="20"/>
                <w:szCs w:val="20"/>
              </w:rPr>
            </w:pPr>
            <w:r w:rsidDel="00000000" w:rsidR="00000000" w:rsidRPr="00000000">
              <w:rPr>
                <w:sz w:val="20"/>
                <w:szCs w:val="20"/>
                <w:rtl w:val="0"/>
              </w:rPr>
              <w:t xml:space="preserve">Junio de 2011</w:t>
            </w:r>
          </w:p>
        </w:tc>
      </w:tr>
      <w:tr>
        <w:trPr>
          <w:cantSplit w:val="0"/>
          <w:trHeight w:val="340" w:hRule="atLeast"/>
          <w:tblHeader w:val="0"/>
        </w:trPr>
        <w:tc>
          <w:tcPr>
            <w:vMerge w:val="continue"/>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1FD">
            <w:pPr>
              <w:jc w:val="both"/>
              <w:rPr>
                <w:sz w:val="20"/>
                <w:szCs w:val="20"/>
              </w:rPr>
            </w:pPr>
            <w:r w:rsidDel="00000000" w:rsidR="00000000" w:rsidRPr="00000000">
              <w:rPr>
                <w:sz w:val="20"/>
                <w:szCs w:val="20"/>
                <w:rtl w:val="0"/>
              </w:rPr>
              <w:t xml:space="preserve">José Gabriel Ortiz Abella</w:t>
            </w:r>
          </w:p>
        </w:tc>
        <w:tc>
          <w:tcPr/>
          <w:p w:rsidR="00000000" w:rsidDel="00000000" w:rsidP="00000000" w:rsidRDefault="00000000" w:rsidRPr="00000000" w14:paraId="000001FE">
            <w:pPr>
              <w:jc w:val="both"/>
              <w:rPr>
                <w:sz w:val="20"/>
                <w:szCs w:val="20"/>
              </w:rPr>
            </w:pPr>
            <w:r w:rsidDel="00000000" w:rsidR="00000000" w:rsidRPr="00000000">
              <w:rPr>
                <w:sz w:val="20"/>
                <w:szCs w:val="20"/>
                <w:rtl w:val="0"/>
              </w:rPr>
              <w:t xml:space="preserve">Corrector de estilo</w:t>
            </w:r>
          </w:p>
        </w:tc>
        <w:tc>
          <w:tcPr/>
          <w:p w:rsidR="00000000" w:rsidDel="00000000" w:rsidP="00000000" w:rsidRDefault="00000000" w:rsidRPr="00000000" w14:paraId="000001FF">
            <w:pPr>
              <w:jc w:val="both"/>
              <w:rPr>
                <w:sz w:val="20"/>
                <w:szCs w:val="20"/>
              </w:rPr>
            </w:pPr>
            <w:r w:rsidDel="00000000" w:rsidR="00000000" w:rsidRPr="00000000">
              <w:rPr>
                <w:sz w:val="20"/>
                <w:szCs w:val="20"/>
                <w:rtl w:val="0"/>
              </w:rPr>
              <w:t xml:space="preserve">Regional Distrito Capital - Centro de Diseño y Metrología</w:t>
            </w:r>
          </w:p>
        </w:tc>
        <w:tc>
          <w:tcPr/>
          <w:p w:rsidR="00000000" w:rsidDel="00000000" w:rsidP="00000000" w:rsidRDefault="00000000" w:rsidRPr="00000000" w14:paraId="00000200">
            <w:pPr>
              <w:jc w:val="both"/>
              <w:rPr>
                <w:sz w:val="20"/>
                <w:szCs w:val="20"/>
              </w:rPr>
            </w:pPr>
            <w:r w:rsidDel="00000000" w:rsidR="00000000" w:rsidRPr="00000000">
              <w:rPr>
                <w:sz w:val="20"/>
                <w:szCs w:val="20"/>
                <w:rtl w:val="0"/>
              </w:rPr>
              <w:t xml:space="preserve">Julio del 2022</w:t>
            </w:r>
          </w:p>
        </w:tc>
      </w:tr>
    </w:tbl>
    <w:p w:rsidR="00000000" w:rsidDel="00000000" w:rsidP="00000000" w:rsidRDefault="00000000" w:rsidRPr="00000000" w14:paraId="00000201">
      <w:pPr>
        <w:jc w:val="both"/>
        <w:rPr>
          <w:sz w:val="20"/>
          <w:szCs w:val="20"/>
        </w:rPr>
      </w:pPr>
      <w:r w:rsidDel="00000000" w:rsidR="00000000" w:rsidRPr="00000000">
        <w:rPr>
          <w:rtl w:val="0"/>
        </w:rPr>
      </w:r>
    </w:p>
    <w:p w:rsidR="00000000" w:rsidDel="00000000" w:rsidP="00000000" w:rsidRDefault="00000000" w:rsidRPr="00000000" w14:paraId="00000202">
      <w:pPr>
        <w:jc w:val="both"/>
        <w:rPr>
          <w:sz w:val="20"/>
          <w:szCs w:val="20"/>
        </w:rPr>
      </w:pPr>
      <w:r w:rsidDel="00000000" w:rsidR="00000000" w:rsidRPr="00000000">
        <w:rPr>
          <w:rtl w:val="0"/>
        </w:rPr>
      </w:r>
    </w:p>
    <w:p w:rsidR="00000000" w:rsidDel="00000000" w:rsidP="00000000" w:rsidRDefault="00000000" w:rsidRPr="00000000" w14:paraId="00000203">
      <w:pPr>
        <w:numPr>
          <w:ilvl w:val="0"/>
          <w:numId w:val="2"/>
        </w:numPr>
        <w:pBdr>
          <w:top w:space="0" w:sz="0" w:val="nil"/>
          <w:left w:space="0" w:sz="0" w:val="nil"/>
          <w:bottom w:space="0" w:sz="0" w:val="nil"/>
          <w:right w:space="0" w:sz="0" w:val="nil"/>
          <w:between w:space="0" w:sz="0" w:val="nil"/>
        </w:pBdr>
        <w:ind w:left="0" w:firstLine="0"/>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204">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rtl w:val="0"/>
        </w:rPr>
      </w:r>
    </w:p>
    <w:tbl>
      <w:tblPr>
        <w:tblStyle w:val="Table37"/>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05">
            <w:pPr>
              <w:jc w:val="both"/>
              <w:rPr>
                <w:sz w:val="20"/>
                <w:szCs w:val="20"/>
              </w:rPr>
            </w:pPr>
            <w:r w:rsidDel="00000000" w:rsidR="00000000" w:rsidRPr="00000000">
              <w:rPr>
                <w:rtl w:val="0"/>
              </w:rPr>
            </w:r>
          </w:p>
        </w:tc>
        <w:tc>
          <w:tcPr/>
          <w:p w:rsidR="00000000" w:rsidDel="00000000" w:rsidP="00000000" w:rsidRDefault="00000000" w:rsidRPr="00000000" w14:paraId="00000206">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207">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208">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209">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20A">
            <w:pPr>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20B">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20C">
            <w:pPr>
              <w:jc w:val="both"/>
              <w:rPr>
                <w:sz w:val="20"/>
                <w:szCs w:val="20"/>
              </w:rPr>
            </w:pPr>
            <w:r w:rsidDel="00000000" w:rsidR="00000000" w:rsidRPr="00000000">
              <w:rPr>
                <w:rtl w:val="0"/>
              </w:rPr>
            </w:r>
          </w:p>
        </w:tc>
        <w:tc>
          <w:tcPr/>
          <w:p w:rsidR="00000000" w:rsidDel="00000000" w:rsidP="00000000" w:rsidRDefault="00000000" w:rsidRPr="00000000" w14:paraId="0000020D">
            <w:pPr>
              <w:jc w:val="both"/>
              <w:rPr>
                <w:sz w:val="20"/>
                <w:szCs w:val="20"/>
              </w:rPr>
            </w:pPr>
            <w:r w:rsidDel="00000000" w:rsidR="00000000" w:rsidRPr="00000000">
              <w:rPr>
                <w:rtl w:val="0"/>
              </w:rPr>
            </w:r>
          </w:p>
        </w:tc>
        <w:tc>
          <w:tcPr/>
          <w:p w:rsidR="00000000" w:rsidDel="00000000" w:rsidP="00000000" w:rsidRDefault="00000000" w:rsidRPr="00000000" w14:paraId="0000020E">
            <w:pPr>
              <w:jc w:val="both"/>
              <w:rPr>
                <w:sz w:val="20"/>
                <w:szCs w:val="20"/>
              </w:rPr>
            </w:pPr>
            <w:r w:rsidDel="00000000" w:rsidR="00000000" w:rsidRPr="00000000">
              <w:rPr>
                <w:rtl w:val="0"/>
              </w:rPr>
            </w:r>
          </w:p>
        </w:tc>
        <w:tc>
          <w:tcPr/>
          <w:p w:rsidR="00000000" w:rsidDel="00000000" w:rsidP="00000000" w:rsidRDefault="00000000" w:rsidRPr="00000000" w14:paraId="0000020F">
            <w:pPr>
              <w:jc w:val="both"/>
              <w:rPr>
                <w:sz w:val="20"/>
                <w:szCs w:val="20"/>
              </w:rPr>
            </w:pPr>
            <w:r w:rsidDel="00000000" w:rsidR="00000000" w:rsidRPr="00000000">
              <w:rPr>
                <w:rtl w:val="0"/>
              </w:rPr>
            </w:r>
          </w:p>
        </w:tc>
        <w:tc>
          <w:tcPr/>
          <w:p w:rsidR="00000000" w:rsidDel="00000000" w:rsidP="00000000" w:rsidRDefault="00000000" w:rsidRPr="00000000" w14:paraId="00000210">
            <w:pPr>
              <w:jc w:val="both"/>
              <w:rPr>
                <w:sz w:val="20"/>
                <w:szCs w:val="20"/>
              </w:rPr>
            </w:pPr>
            <w:r w:rsidDel="00000000" w:rsidR="00000000" w:rsidRPr="00000000">
              <w:rPr>
                <w:rtl w:val="0"/>
              </w:rPr>
            </w:r>
          </w:p>
        </w:tc>
      </w:tr>
    </w:tbl>
    <w:p w:rsidR="00000000" w:rsidDel="00000000" w:rsidP="00000000" w:rsidRDefault="00000000" w:rsidRPr="00000000" w14:paraId="00000211">
      <w:pPr>
        <w:jc w:val="both"/>
        <w:rPr>
          <w:sz w:val="20"/>
          <w:szCs w:val="20"/>
        </w:rPr>
      </w:pPr>
      <w:r w:rsidDel="00000000" w:rsidR="00000000" w:rsidRPr="00000000">
        <w:rPr>
          <w:rtl w:val="0"/>
        </w:rPr>
      </w:r>
    </w:p>
    <w:sectPr>
      <w:type w:val="continuous"/>
      <w:pgSz w:h="15840" w:w="12240" w:orient="portrait"/>
      <w:pgMar w:bottom="1440" w:top="1440" w:left="1440" w:right="1440"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a vela rodriguez velasquez" w:id="20" w:date="2022-06-13T07:54:00Z">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Ubicada en la carpeta Anexos / figuraq de expertos en un ppt, con textos editables y revisada, en la diapositiva n. 4</w:t>
      </w:r>
    </w:p>
  </w:comment>
  <w:comment w:author="ana vela rodriguez velasquez" w:id="9" w:date="2022-06-13T04:25:00Z">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imagen https://www.freepik.es/fotos-premium/hombre-negocios-ambicioso-subir-escaleras-exito_7013336.htm#page=2&amp;query=empresario&amp;position=27&amp;from_view=search</w:t>
      </w:r>
    </w:p>
  </w:comment>
  <w:comment w:author="ZULEIDY MARIA RUIZ TORRES" w:id="4" w:date="2022-08-01T17:21:22Z">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realización gráficos y audio. Tener presente el espacio</w:t>
      </w:r>
    </w:p>
  </w:comment>
  <w:comment w:author="ana vela rodriguez velasquez" w:id="23" w:date="2022-06-13T09:21:00Z">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Anexos Mapa_conceptual</w:t>
      </w:r>
    </w:p>
  </w:comment>
  <w:comment w:author="ana vela rodriguez velasquez" w:id="5" w:date="2022-06-09T05:03:00Z">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ana vela rodriguez velasquez" w:id="2" w:date="2022-06-09T05:00:00Z">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ana vela rodriguez velasquez" w:id="3" w:date="2022-06-09T05:01:00Z">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ZULEIDY MARIA RUIZ TORRES" w:id="11" w:date="2022-08-01T17:23:19Z">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videoclase</w:t>
      </w:r>
    </w:p>
  </w:comment>
  <w:comment w:author="ana vela rodriguez velasquez" w:id="24" w:date="2022-06-08T12:41:00Z">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didáctica ubicada en la carpeta de Anexos.</w:t>
      </w:r>
    </w:p>
  </w:comment>
  <w:comment w:author="ana vela rodriguez velasquez" w:id="18" w:date="2022-06-13T07:21:00Z">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ana vela rodriguez velasquez" w:id="19" w:date="2022-06-09T05:36:00Z">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Está ubicado en la carpeta Anexos / figuras de expertos, en un ppt, en la diapositiva n. 3, con textos editables y revisado, se solicita a producción realizar un gráfico similar al presentado por el experto.</w:t>
      </w:r>
    </w:p>
  </w:comment>
  <w:comment w:author="ana vela rodriguez velasquez" w:id="8" w:date="2022-06-13T04:26:00Z">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color resaltado.</w:t>
      </w:r>
    </w:p>
  </w:comment>
  <w:comment w:author="ana vela rodriguez velasquez" w:id="17" w:date="2022-06-08T16:55:00Z">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ZULEIDY MARIA RUIZ TORRES" w:id="1" w:date="2022-08-01T17:07:31Z">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videoclase</w:t>
      </w:r>
    </w:p>
  </w:comment>
  <w:comment w:author="ZULEIDY MARIA RUIZ TORRES" w:id="21" w:date="2022-08-01T17:31:25Z">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dejar el espacio para incrustar el video</w:t>
      </w:r>
    </w:p>
  </w:comment>
  <w:comment w:author="ana vela rodriguez velasquez" w:id="14" w:date="2022-06-08T10:54:00Z">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Anexos / figuras del experto en un ppt en diapositiva1, se solicita a producción una gráfica como la que el experto entrega.</w:t>
      </w:r>
    </w:p>
  </w:comment>
  <w:comment w:author="ana vela rodriguez velasquez" w:id="6" w:date="2022-06-09T05:04:00Z">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ZULEIDY MARIA RUIZ TORRES" w:id="15" w:date="2022-08-01T17:29:56Z">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w:t>
      </w:r>
    </w:p>
  </w:comment>
  <w:comment w:author="ana vela rodriguez velasquez" w:id="22" w:date="2022-06-14T08:49:00Z">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comment>
  <w:comment w:author="ana vela rodriguez velasquez" w:id="0" w:date="2022-06-08T10:35:00Z">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introductorio realizado por el experto ubicado en la carpeta Formatos_DI.</w:t>
      </w:r>
    </w:p>
  </w:comment>
  <w:comment w:author="ana vela rodriguez velasquez" w:id="16" w:date="2022-06-08T10:57:00Z">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Anexos / figuras del experto en un ppt diapositiva 2, con textos editables y revisado, se solicita a producción una gráfica como la que el experto entrega.</w:t>
      </w:r>
    </w:p>
  </w:comment>
  <w:comment w:author="ana vela rodriguez velasquez" w:id="10" w:date="2022-06-08T13:17:00Z">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Sugiero a producción realizar un solo video para esta parte del documento, ya que no puedo incluirlo en el acordeón porque se considera un recurso dentro de otro recurso.</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introductorio realizado por el experto ubicado en la carpeta Formatos_DI.</w:t>
      </w:r>
    </w:p>
  </w:comment>
  <w:comment w:author="ana vela rodriguez velasquez" w:id="7" w:date="2022-06-13T04:05:00Z">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comment>
  <w:comment w:author="ana vela rodriguez velasquez" w:id="25" w:date="2022-06-08T12:44:00Z">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Ubicada en la carpeta de anexos: Actividad_didáctica</w:t>
      </w:r>
    </w:p>
  </w:comment>
  <w:comment w:author="ZULEIDY MARIA RUIZ TORRES" w:id="13" w:date="2022-08-01T17:24:46Z">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se debe incrustar directamente en el HTML</w:t>
      </w:r>
    </w:p>
  </w:comment>
  <w:comment w:author="ana vela rodriguez velasquez" w:id="12" w:date="2022-06-08T13:14:00Z">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Videos están ubicados en la carpeta de videos del experto con el nombre: video, 1 y 2, subtema 1,3, gráfica, 5, modelo de la gestión del cambio, explica los ítems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4">
    <w:pPr>
      <w:tabs>
        <w:tab w:val="center" w:pos="4419"/>
        <w:tab w:val="right" w:pos="8838"/>
        <w:tab w:val="left" w:pos="10255"/>
      </w:tabs>
      <w:jc w:val="both"/>
      <w:rPr>
        <w:sz w:val="20"/>
        <w:szCs w:val="20"/>
      </w:rPr>
    </w:pPr>
    <w:r w:rsidDel="00000000" w:rsidR="00000000" w:rsidRPr="00000000">
      <w:rPr>
        <w:rtl w:val="0"/>
      </w:rPr>
    </w:r>
  </w:p>
  <w:p w:rsidR="00000000" w:rsidDel="00000000" w:rsidP="00000000" w:rsidRDefault="00000000" w:rsidRPr="00000000" w14:paraId="00000215">
    <w:pPr>
      <w:tabs>
        <w:tab w:val="center" w:pos="4419"/>
        <w:tab w:val="right" w:pos="8838"/>
        <w:tab w:val="left" w:pos="10255"/>
      </w:tabs>
      <w:jc w:val="both"/>
      <w:rPr>
        <w:b w:val="1"/>
        <w:sz w:val="20"/>
        <w:szCs w:val="20"/>
      </w:rPr>
    </w:pPr>
    <w:r w:rsidDel="00000000" w:rsidR="00000000" w:rsidRPr="00000000">
      <w:rPr>
        <w:rtl w:val="0"/>
      </w:rPr>
    </w:r>
  </w:p>
  <w:p w:rsidR="00000000" w:rsidDel="00000000" w:rsidP="00000000" w:rsidRDefault="00000000" w:rsidRPr="00000000" w14:paraId="00000216">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2">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posOffset>2444750</wp:posOffset>
          </wp:positionH>
          <wp:positionV relativeFrom="page">
            <wp:posOffset>361950</wp:posOffset>
          </wp:positionV>
          <wp:extent cx="629920" cy="588645"/>
          <wp:effectExtent b="0" l="0" r="0" t="0"/>
          <wp:wrapNone/>
          <wp:docPr id="4" name="image4.png"/>
          <a:graphic>
            <a:graphicData uri="http://schemas.openxmlformats.org/drawingml/2006/picture">
              <pic:pic>
                <pic:nvPicPr>
                  <pic:cNvPr id="0" name="image4.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upperLetter"/>
      <w:lvlText w:val="%1."/>
      <w:lvlJc w:val="left"/>
      <w:pPr>
        <w:ind w:left="4755" w:hanging="360"/>
      </w:pPr>
      <w:rPr/>
    </w:lvl>
    <w:lvl w:ilvl="1">
      <w:start w:val="1"/>
      <w:numFmt w:val="lowerLetter"/>
      <w:lvlText w:val="%2."/>
      <w:lvlJc w:val="left"/>
      <w:pPr>
        <w:ind w:left="5475" w:hanging="360"/>
      </w:pPr>
      <w:rPr/>
    </w:lvl>
    <w:lvl w:ilvl="2">
      <w:start w:val="1"/>
      <w:numFmt w:val="lowerRoman"/>
      <w:lvlText w:val="%3."/>
      <w:lvlJc w:val="right"/>
      <w:pPr>
        <w:ind w:left="6195" w:hanging="180"/>
      </w:pPr>
      <w:rPr/>
    </w:lvl>
    <w:lvl w:ilvl="3">
      <w:start w:val="1"/>
      <w:numFmt w:val="decimal"/>
      <w:lvlText w:val="%4."/>
      <w:lvlJc w:val="left"/>
      <w:pPr>
        <w:ind w:left="6915" w:hanging="360"/>
      </w:pPr>
      <w:rPr/>
    </w:lvl>
    <w:lvl w:ilvl="4">
      <w:start w:val="1"/>
      <w:numFmt w:val="lowerLetter"/>
      <w:lvlText w:val="%5."/>
      <w:lvlJc w:val="left"/>
      <w:pPr>
        <w:ind w:left="7635" w:hanging="360"/>
      </w:pPr>
      <w:rPr/>
    </w:lvl>
    <w:lvl w:ilvl="5">
      <w:start w:val="1"/>
      <w:numFmt w:val="lowerRoman"/>
      <w:lvlText w:val="%6."/>
      <w:lvlJc w:val="right"/>
      <w:pPr>
        <w:ind w:left="8355" w:hanging="180"/>
      </w:pPr>
      <w:rPr/>
    </w:lvl>
    <w:lvl w:ilvl="6">
      <w:start w:val="1"/>
      <w:numFmt w:val="decimal"/>
      <w:lvlText w:val="%7."/>
      <w:lvlJc w:val="left"/>
      <w:pPr>
        <w:ind w:left="9075" w:hanging="360"/>
      </w:pPr>
      <w:rPr/>
    </w:lvl>
    <w:lvl w:ilvl="7">
      <w:start w:val="1"/>
      <w:numFmt w:val="lowerLetter"/>
      <w:lvlText w:val="%8."/>
      <w:lvlJc w:val="left"/>
      <w:pPr>
        <w:ind w:left="9795" w:hanging="360"/>
      </w:pPr>
      <w:rPr/>
    </w:lvl>
    <w:lvl w:ilvl="8">
      <w:start w:val="1"/>
      <w:numFmt w:val="lowerRoman"/>
      <w:lvlText w:val="%9."/>
      <w:lvlJc w:val="right"/>
      <w:pPr>
        <w:ind w:left="10515"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1">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360" w:hanging="360"/>
      </w:pPr>
      <w:rPr>
        <w:rFonts w:ascii="Arial" w:cs="Arial" w:eastAsia="Arial" w:hAnsi="Arial"/>
        <w:b w:val="1"/>
      </w:rPr>
    </w:lvl>
    <w:lvl w:ilvl="1">
      <w:start w:val="1"/>
      <w:numFmt w:val="decimal"/>
      <w:lvlText w:val="%1.%2."/>
      <w:lvlJc w:val="left"/>
      <w:pPr>
        <w:ind w:left="792" w:hanging="432"/>
      </w:pPr>
      <w:rPr>
        <w:b w:val="1"/>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nCUYv5oPwJY" TargetMode="External"/><Relationship Id="rId22" Type="http://schemas.openxmlformats.org/officeDocument/2006/relationships/header" Target="header1.xml"/><Relationship Id="rId21" Type="http://schemas.openxmlformats.org/officeDocument/2006/relationships/image" Target="media/image6.png"/><Relationship Id="rId24" Type="http://schemas.openxmlformats.org/officeDocument/2006/relationships/image" Target="media/image3.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26" Type="http://schemas.openxmlformats.org/officeDocument/2006/relationships/hyperlink" Target="https://www.youtube.com/watch?v=-NutZ7n-Exg" TargetMode="External"/><Relationship Id="rId25" Type="http://schemas.openxmlformats.org/officeDocument/2006/relationships/hyperlink" Target="https://www.youtube.com/watch?v=-NutZ7n-Exg" TargetMode="External"/><Relationship Id="rId28" Type="http://schemas.openxmlformats.org/officeDocument/2006/relationships/hyperlink" Target="https://youtu.be/nCszHELuwxk" TargetMode="External"/><Relationship Id="rId27" Type="http://schemas.openxmlformats.org/officeDocument/2006/relationships/hyperlink" Target="https://youtu.be/nCszHELuwxk"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youtube.com/watch?v=cyXenZEbGz4" TargetMode="External"/><Relationship Id="rId7" Type="http://schemas.openxmlformats.org/officeDocument/2006/relationships/image" Target="media/image9.png"/><Relationship Id="rId8" Type="http://schemas.openxmlformats.org/officeDocument/2006/relationships/hyperlink" Target="https://dapre.presidencia.gov.co/normativa/normativa/DECRETO%20957%20DEL%2005%20DE%20JUNIO%20DE%202019.pdf" TargetMode="External"/><Relationship Id="rId31" Type="http://schemas.openxmlformats.org/officeDocument/2006/relationships/hyperlink" Target="https://youtu.be/9G4HPNVA5w4" TargetMode="External"/><Relationship Id="rId30" Type="http://schemas.openxmlformats.org/officeDocument/2006/relationships/hyperlink" Target="https://www.youtube.com/watch?v=cyXenZEbGz4" TargetMode="External"/><Relationship Id="rId11" Type="http://schemas.openxmlformats.org/officeDocument/2006/relationships/image" Target="media/image8.png"/><Relationship Id="rId33" Type="http://schemas.openxmlformats.org/officeDocument/2006/relationships/hyperlink" Target="https://www.researchgate.net/publication/322345752_El_protocolo_de_investigacion_III_la_poblacion_de_estudio" TargetMode="External"/><Relationship Id="rId10" Type="http://schemas.openxmlformats.org/officeDocument/2006/relationships/image" Target="media/image10.png"/><Relationship Id="rId32" Type="http://schemas.openxmlformats.org/officeDocument/2006/relationships/hyperlink" Target="https://youtu.be/9G4HPNVA5w4" TargetMode="External"/><Relationship Id="rId13" Type="http://schemas.openxmlformats.org/officeDocument/2006/relationships/image" Target="media/image12.png"/><Relationship Id="rId35" Type="http://schemas.openxmlformats.org/officeDocument/2006/relationships/hyperlink" Target="http://tsmetodologiainvestigaciondos.sociales.uba.ar/wp-content/uploads/sites/175/2021/05/U5-Ampliatoria-Hernadnez-Sampieri-Cap-10.pdf" TargetMode="External"/><Relationship Id="rId12" Type="http://schemas.openxmlformats.org/officeDocument/2006/relationships/hyperlink" Target="https://www.youtube.com/watch?v=-NutZ7n-Exg" TargetMode="External"/><Relationship Id="rId34" Type="http://schemas.openxmlformats.org/officeDocument/2006/relationships/hyperlink" Target="https://dapre.presidencia.gov.co/normativa/normativa/DECRETO%20957%20DEL%2005%20DE%20JUNIO%20DE%202019.pdf" TargetMode="External"/><Relationship Id="rId15" Type="http://schemas.openxmlformats.org/officeDocument/2006/relationships/image" Target="media/image5.png"/><Relationship Id="rId37" Type="http://schemas.openxmlformats.org/officeDocument/2006/relationships/hyperlink" Target="https://dle.rae.es/modelo" TargetMode="External"/><Relationship Id="rId14" Type="http://schemas.openxmlformats.org/officeDocument/2006/relationships/hyperlink" Target="https://www.youtube.com/watch?v=5VK7hvyj760" TargetMode="External"/><Relationship Id="rId36" Type="http://schemas.openxmlformats.org/officeDocument/2006/relationships/hyperlink" Target="https://www.ecotec.edu.ec/material/material_2017D1_SIG301_11_74780.pdf" TargetMode="External"/><Relationship Id="rId17" Type="http://schemas.openxmlformats.org/officeDocument/2006/relationships/image" Target="media/image2.png"/><Relationship Id="rId39" Type="http://schemas.openxmlformats.org/officeDocument/2006/relationships/hyperlink" Target="https://www.postgradoune.edu.pe/pdf/documentos-academicos/ciencias-de-la-educacion/22.pdf" TargetMode="External"/><Relationship Id="rId16" Type="http://schemas.openxmlformats.org/officeDocument/2006/relationships/image" Target="media/image11.png"/><Relationship Id="rId38" Type="http://schemas.openxmlformats.org/officeDocument/2006/relationships/hyperlink" Target="https://repository.uaeh.edu.mx/bitstream/bitstream/handle/123456789/16700/LECT132.pdf" TargetMode="External"/><Relationship Id="rId19" Type="http://schemas.openxmlformats.org/officeDocument/2006/relationships/image" Target="media/image13.png"/><Relationship Id="rId18"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